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7C56F">
      <w:pPr>
        <w:ind w:right="806"/>
        <w:jc w:val="center"/>
        <w:rPr>
          <w:rFonts w:ascii="Times New Roman" w:hAnsi="Times New Roman" w:eastAsia="华文中宋" w:cs="Times New Roman"/>
          <w:b/>
          <w:sz w:val="30"/>
          <w:szCs w:val="30"/>
        </w:rPr>
      </w:pPr>
      <w:r>
        <w:rPr>
          <w:rFonts w:hint="eastAsia" w:ascii="Times New Roman" w:hAnsi="Times New Roman" w:eastAsia="华文中宋" w:cs="Times New Roman"/>
          <w:b/>
          <w:sz w:val="30"/>
          <w:szCs w:val="30"/>
        </w:rPr>
        <w:t xml:space="preserve">                          合同编号（学号）：</w:t>
      </w:r>
      <w:r>
        <w:rPr>
          <w:rFonts w:ascii="Times New Roman" w:hAnsi="Times New Roman" w:eastAsia="华文中宋" w:cs="Times New Roman"/>
          <w:b/>
          <w:sz w:val="30"/>
          <w:szCs w:val="30"/>
        </w:rPr>
        <w:t xml:space="preserve"> </w:t>
      </w:r>
    </w:p>
    <w:p w14:paraId="1CB734D2">
      <w:pPr>
        <w:jc w:val="center"/>
        <w:rPr>
          <w:rFonts w:ascii="Times New Roman" w:hAnsi="Times New Roman" w:eastAsia="华文中宋" w:cs="Times New Roman"/>
          <w:b/>
          <w:sz w:val="52"/>
          <w:szCs w:val="52"/>
        </w:rPr>
      </w:pPr>
    </w:p>
    <w:p w14:paraId="5F7D50A2">
      <w:pPr>
        <w:jc w:val="center"/>
        <w:rPr>
          <w:rFonts w:ascii="Times New Roman" w:hAnsi="Times New Roman" w:eastAsia="华文中宋" w:cs="Times New Roman"/>
          <w:b/>
          <w:sz w:val="52"/>
          <w:szCs w:val="52"/>
        </w:rPr>
      </w:pPr>
    </w:p>
    <w:p w14:paraId="679CDED1">
      <w:pPr>
        <w:jc w:val="center"/>
        <w:rPr>
          <w:rFonts w:ascii="Times New Roman" w:hAnsi="Times New Roman" w:eastAsia="华文中宋" w:cs="Times New Roman"/>
          <w:b/>
          <w:sz w:val="52"/>
          <w:szCs w:val="52"/>
        </w:rPr>
      </w:pPr>
      <w:bookmarkStart w:id="0" w:name="_Hlk105525006"/>
      <w:r>
        <w:rPr>
          <w:rFonts w:hint="eastAsia" w:ascii="Times New Roman" w:hAnsi="Times New Roman" w:eastAsia="华文中宋" w:cs="Times New Roman"/>
          <w:b/>
          <w:sz w:val="52"/>
          <w:szCs w:val="52"/>
        </w:rPr>
        <w:t>江苏海事职业技术学院</w:t>
      </w:r>
    </w:p>
    <w:p w14:paraId="01A0E500">
      <w:pPr>
        <w:jc w:val="center"/>
        <w:rPr>
          <w:rFonts w:ascii="Times New Roman" w:hAnsi="Times New Roman" w:eastAsia="华文中宋" w:cs="Times New Roman"/>
          <w:b/>
          <w:sz w:val="52"/>
          <w:szCs w:val="52"/>
        </w:rPr>
      </w:pPr>
      <w:r>
        <w:rPr>
          <w:rFonts w:hint="eastAsia" w:ascii="Times New Roman" w:hAnsi="Times New Roman" w:eastAsia="华文中宋" w:cs="Times New Roman"/>
          <w:b/>
          <w:sz w:val="52"/>
          <w:szCs w:val="52"/>
        </w:rPr>
        <w:t>学生岗位实习三方协议</w:t>
      </w:r>
      <w:bookmarkEnd w:id="0"/>
    </w:p>
    <w:p w14:paraId="7D2125CC">
      <w:pPr>
        <w:jc w:val="center"/>
        <w:rPr>
          <w:rFonts w:ascii="Times New Roman" w:hAnsi="Times New Roman" w:eastAsia="华文中宋" w:cs="Times New Roman"/>
          <w:b/>
          <w:sz w:val="52"/>
          <w:szCs w:val="52"/>
        </w:rPr>
      </w:pPr>
    </w:p>
    <w:p w14:paraId="22FB6200">
      <w:pPr>
        <w:jc w:val="center"/>
        <w:rPr>
          <w:rFonts w:ascii="Times New Roman" w:hAnsi="Times New Roman" w:eastAsia="华文中宋" w:cs="Times New Roman"/>
          <w:b/>
          <w:sz w:val="52"/>
          <w:szCs w:val="52"/>
        </w:rPr>
      </w:pPr>
    </w:p>
    <w:p w14:paraId="4B7E12E4">
      <w:pPr>
        <w:jc w:val="center"/>
        <w:rPr>
          <w:rFonts w:ascii="Times New Roman" w:hAnsi="Times New Roman" w:eastAsia="华文中宋" w:cs="Times New Roman"/>
          <w:b/>
          <w:sz w:val="52"/>
          <w:szCs w:val="52"/>
        </w:rPr>
      </w:pPr>
    </w:p>
    <w:p w14:paraId="45C1499A">
      <w:pPr>
        <w:jc w:val="center"/>
        <w:rPr>
          <w:rFonts w:ascii="Times New Roman" w:hAnsi="Times New Roman" w:eastAsia="黑体" w:cs="Times New Roman"/>
          <w:b/>
          <w:sz w:val="72"/>
          <w:szCs w:val="72"/>
        </w:rPr>
      </w:pPr>
    </w:p>
    <w:p w14:paraId="48B194C1">
      <w:pPr>
        <w:jc w:val="center"/>
        <w:rPr>
          <w:rFonts w:ascii="Times New Roman" w:hAnsi="Times New Roman" w:eastAsia="楷体_GB2312" w:cs="Times New Roman"/>
          <w:b/>
          <w:sz w:val="72"/>
          <w:szCs w:val="72"/>
        </w:rPr>
      </w:pPr>
    </w:p>
    <w:p w14:paraId="416B970B">
      <w:pPr>
        <w:jc w:val="center"/>
        <w:rPr>
          <w:rFonts w:ascii="Times New Roman" w:hAnsi="Times New Roman" w:eastAsia="黑体" w:cs="Times New Roman"/>
          <w:b/>
          <w:sz w:val="52"/>
          <w:szCs w:val="52"/>
        </w:rPr>
      </w:pPr>
    </w:p>
    <w:p w14:paraId="78A74B9E">
      <w:pPr>
        <w:rPr>
          <w:rFonts w:ascii="Times New Roman" w:hAnsi="Times New Roman" w:eastAsia="仿宋_GB2312" w:cs="Times New Roman"/>
          <w:b/>
          <w:sz w:val="28"/>
          <w:szCs w:val="28"/>
        </w:rPr>
      </w:pPr>
    </w:p>
    <w:p w14:paraId="72729510">
      <w:pPr>
        <w:rPr>
          <w:rFonts w:ascii="Times New Roman" w:hAnsi="Times New Roman" w:eastAsia="仿宋_GB2312" w:cs="Times New Roman"/>
          <w:b/>
          <w:sz w:val="28"/>
          <w:szCs w:val="28"/>
        </w:rPr>
      </w:pPr>
    </w:p>
    <w:p w14:paraId="10C573AE">
      <w:pPr>
        <w:rPr>
          <w:rFonts w:ascii="Times New Roman" w:hAnsi="Times New Roman" w:eastAsia="仿宋_GB2312" w:cs="Times New Roman"/>
          <w:b/>
          <w:sz w:val="28"/>
          <w:szCs w:val="28"/>
        </w:rPr>
      </w:pPr>
    </w:p>
    <w:p w14:paraId="4AD2AB2B">
      <w:pPr>
        <w:ind w:right="2719" w:rightChars="1295" w:firstLine="2750" w:firstLineChars="856"/>
        <w:jc w:val="distribute"/>
        <w:rPr>
          <w:rFonts w:ascii="Times New Roman" w:hAnsi="Times New Roman" w:eastAsia="仿宋_GB2312" w:cs="Times New Roman"/>
          <w:b/>
          <w:sz w:val="32"/>
          <w:szCs w:val="28"/>
        </w:rPr>
      </w:pPr>
    </w:p>
    <w:p w14:paraId="3551C6C6">
      <w:pPr>
        <w:jc w:val="center"/>
        <w:rPr>
          <w:rFonts w:ascii="Times New Roman" w:hAnsi="Times New Roman" w:eastAsia="等线" w:cs="Times New Roman"/>
          <w:b/>
          <w:sz w:val="32"/>
          <w:szCs w:val="28"/>
        </w:rPr>
      </w:pPr>
      <w:r>
        <w:rPr>
          <w:rFonts w:hint="eastAsia" w:ascii="Times New Roman" w:hAnsi="Times New Roman" w:eastAsia="等线" w:cs="Times New Roman"/>
          <w:b/>
          <w:sz w:val="32"/>
          <w:szCs w:val="28"/>
        </w:rPr>
        <w:t>二〇二</w:t>
      </w:r>
      <w:r>
        <w:rPr>
          <w:rFonts w:hint="eastAsia" w:ascii="Times New Roman" w:hAnsi="Times New Roman" w:eastAsia="等线" w:cs="Times New Roman"/>
          <w:b/>
          <w:sz w:val="32"/>
          <w:szCs w:val="28"/>
          <w:lang w:val="en-US" w:eastAsia="zh-CN"/>
        </w:rPr>
        <w:t>五</w:t>
      </w:r>
      <w:r>
        <w:rPr>
          <w:rFonts w:hint="eastAsia" w:ascii="Times New Roman" w:hAnsi="Times New Roman" w:eastAsia="等线" w:cs="Times New Roman"/>
          <w:b/>
          <w:sz w:val="32"/>
          <w:szCs w:val="28"/>
        </w:rPr>
        <w:t>年</w:t>
      </w:r>
      <w:r>
        <w:rPr>
          <w:rFonts w:hint="eastAsia" w:ascii="Times New Roman" w:hAnsi="Times New Roman" w:eastAsia="等线" w:cs="Times New Roman"/>
          <w:b/>
          <w:sz w:val="32"/>
          <w:szCs w:val="28"/>
          <w:lang w:val="en-US" w:eastAsia="zh-CN"/>
        </w:rPr>
        <w:t>九</w:t>
      </w:r>
      <w:r>
        <w:rPr>
          <w:rFonts w:hint="eastAsia" w:ascii="Times New Roman" w:hAnsi="Times New Roman" w:eastAsia="等线" w:cs="Times New Roman"/>
          <w:b/>
          <w:sz w:val="32"/>
          <w:szCs w:val="28"/>
        </w:rPr>
        <w:t>月</w:t>
      </w:r>
    </w:p>
    <w:p w14:paraId="4F465169">
      <w:pPr>
        <w:rPr>
          <w:rFonts w:ascii="Times New Roman" w:hAnsi="Times New Roman" w:eastAsia="仿宋_GB2312" w:cs="Times New Roman"/>
          <w:b/>
          <w:sz w:val="32"/>
        </w:rPr>
      </w:pPr>
    </w:p>
    <w:p w14:paraId="490209AD">
      <w:pPr>
        <w:adjustRightInd w:val="0"/>
        <w:snapToGrid w:val="0"/>
        <w:spacing w:line="312" w:lineRule="auto"/>
        <w:jc w:val="center"/>
        <w:rPr>
          <w:rFonts w:ascii="Times New Roman" w:hAnsi="Times New Roman" w:eastAsia="华文中宋" w:cs="Times New Roman"/>
          <w:sz w:val="32"/>
          <w:lang w:val="zh-CN"/>
        </w:rPr>
      </w:pPr>
      <w:r>
        <w:rPr>
          <w:rFonts w:ascii="Times New Roman" w:hAnsi="Times New Roman" w:eastAsia="仿宋_GB2312" w:cs="Times New Roman"/>
          <w:sz w:val="32"/>
        </w:rPr>
        <w:br w:type="page"/>
      </w:r>
      <w:r>
        <w:rPr>
          <w:rFonts w:hint="eastAsia" w:ascii="方正小标宋_GBK" w:hAnsi="Times New Roman" w:eastAsia="方正小标宋_GBK" w:cs="Times New Roman"/>
          <w:sz w:val="36"/>
          <w:szCs w:val="36"/>
        </w:rPr>
        <w:t>说  明</w:t>
      </w:r>
    </w:p>
    <w:p w14:paraId="29378388">
      <w:pPr>
        <w:widowControl/>
        <w:adjustRightInd w:val="0"/>
        <w:snapToGrid w:val="0"/>
        <w:spacing w:line="360"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江苏海事职业技术学院学生岗位实习三方协议》（以下简称《三方协议》）旨在规范和加强学生岗位实习的管理工作，提升人才培养质量，维护学生、学校和实习单位三方的合法权益，根据《中华人民共和国民法典》《职业学校学生实习管理规定》（</w:t>
      </w:r>
      <w:r>
        <w:rPr>
          <w:rFonts w:ascii="仿宋_GB2312" w:hAnsi="等线" w:eastAsia="仿宋_GB2312" w:cs="宋体"/>
          <w:kern w:val="0"/>
          <w:sz w:val="28"/>
          <w:szCs w:val="28"/>
        </w:rPr>
        <w:t>2021</w:t>
      </w:r>
      <w:r>
        <w:rPr>
          <w:rFonts w:hint="eastAsia" w:ascii="仿宋_GB2312" w:hAnsi="等线" w:eastAsia="仿宋_GB2312" w:cs="宋体"/>
          <w:kern w:val="0"/>
          <w:sz w:val="28"/>
          <w:szCs w:val="28"/>
        </w:rPr>
        <w:t>年修订</w:t>
      </w:r>
      <w:r>
        <w:rPr>
          <w:rFonts w:ascii="仿宋_GB2312" w:hAnsi="等线" w:eastAsia="仿宋_GB2312" w:cs="宋体"/>
          <w:kern w:val="0"/>
          <w:sz w:val="28"/>
          <w:szCs w:val="28"/>
        </w:rPr>
        <w:t>）</w:t>
      </w:r>
      <w:r>
        <w:rPr>
          <w:rFonts w:hint="eastAsia" w:ascii="仿宋_GB2312" w:hAnsi="等线" w:eastAsia="仿宋_GB2312" w:cs="宋体"/>
          <w:kern w:val="0"/>
          <w:sz w:val="28"/>
          <w:szCs w:val="28"/>
        </w:rPr>
        <w:t>等相关法律法规，在教育部会同国家市场监督管理总局制定的《职业学校学生岗位实习三方协议（示范文本）》基础上，根据学校人才培养实际制定。为了便于协议当事人使用《三方协议》，现就有关问题说明如下：</w:t>
      </w:r>
    </w:p>
    <w:p w14:paraId="37AB344E">
      <w:pPr>
        <w:widowControl/>
        <w:adjustRightInd w:val="0"/>
        <w:snapToGrid w:val="0"/>
        <w:spacing w:line="360" w:lineRule="auto"/>
        <w:ind w:firstLine="560" w:firstLineChars="200"/>
        <w:rPr>
          <w:rFonts w:ascii="仿宋_GB2312" w:hAnsi="等线" w:eastAsia="仿宋_GB2312" w:cs="宋体"/>
          <w:kern w:val="0"/>
          <w:sz w:val="28"/>
          <w:szCs w:val="28"/>
        </w:rPr>
      </w:pPr>
      <w:bookmarkStart w:id="1" w:name="_Hlk85960635"/>
      <w:r>
        <w:rPr>
          <w:rFonts w:hint="eastAsia" w:ascii="仿宋_GB2312" w:hAnsi="等线" w:eastAsia="仿宋_GB2312" w:cs="宋体"/>
          <w:kern w:val="0"/>
          <w:sz w:val="28"/>
          <w:szCs w:val="28"/>
        </w:rPr>
        <w:t>1.使用人（当事人）在签署协议前应当认真阅读本协议各项条款，清楚并遵守协议约定承担相应的权利义务。</w:t>
      </w:r>
      <w:bookmarkEnd w:id="1"/>
    </w:p>
    <w:p w14:paraId="0B08436F">
      <w:pPr>
        <w:widowControl/>
        <w:adjustRightInd w:val="0"/>
        <w:snapToGrid w:val="0"/>
        <w:spacing w:line="360"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2.《三方协议》适用于参加岗位实习的在校学生（航海类卓越海员培养模式学生除外）。</w:t>
      </w:r>
    </w:p>
    <w:p w14:paraId="2819E274">
      <w:pPr>
        <w:widowControl/>
        <w:adjustRightInd w:val="0"/>
        <w:snapToGrid w:val="0"/>
        <w:spacing w:line="360"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3.《三方协议》中有横线的地方，当事人应对相应条款进行细化、完善、补充、修改或另行约定；不作约定时，则填写“无”或划“/”。</w:t>
      </w:r>
    </w:p>
    <w:p w14:paraId="5C7662D3">
      <w:pPr>
        <w:widowControl/>
        <w:adjustRightInd w:val="0"/>
        <w:snapToGrid w:val="0"/>
        <w:spacing w:line="360"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4.</w:t>
      </w:r>
      <w:r>
        <w:rPr>
          <w:rFonts w:hint="eastAsia" w:ascii="仿宋_GB2312" w:hAnsi="等线" w:eastAsia="仿宋_GB2312" w:cs="宋体"/>
          <w:kern w:val="0"/>
          <w:sz w:val="28"/>
          <w:szCs w:val="28"/>
        </w:rPr>
        <w:t>各协议当事人可针对《三方协议》中没有约定或者约定不明确的内容，根据实际情况在协议最后的空白行中进行补充约定，也可另行签订补充协议作为附件。补充约定或补充协议需符合上述相关法律规定，且得到当事人的明确认可。</w:t>
      </w:r>
    </w:p>
    <w:p w14:paraId="5541277E">
      <w:pPr>
        <w:widowControl/>
        <w:jc w:val="left"/>
        <w:rPr>
          <w:rFonts w:ascii="仿宋_GB2312" w:hAnsi="等线" w:eastAsia="仿宋_GB2312" w:cs="宋体"/>
          <w:kern w:val="0"/>
          <w:sz w:val="28"/>
          <w:szCs w:val="28"/>
        </w:rPr>
      </w:pPr>
      <w:r>
        <w:rPr>
          <w:rFonts w:ascii="仿宋_GB2312" w:hAnsi="等线" w:eastAsia="仿宋_GB2312" w:cs="宋体"/>
          <w:kern w:val="0"/>
          <w:sz w:val="28"/>
          <w:szCs w:val="28"/>
        </w:rPr>
        <w:br w:type="page"/>
      </w:r>
    </w:p>
    <w:p w14:paraId="1D028B85">
      <w:pPr>
        <w:adjustRightInd w:val="0"/>
        <w:snapToGrid w:val="0"/>
        <w:spacing w:line="312" w:lineRule="auto"/>
        <w:jc w:val="center"/>
        <w:rPr>
          <w:rFonts w:ascii="方正小标宋_GBK" w:hAnsi="Times New Roman" w:eastAsia="方正小标宋_GBK" w:cs="Times New Roman"/>
          <w:sz w:val="36"/>
          <w:szCs w:val="36"/>
        </w:rPr>
      </w:pPr>
      <w:r>
        <w:rPr>
          <w:rFonts w:hint="eastAsia" w:ascii="方正小标宋_GBK" w:hAnsi="Times New Roman" w:eastAsia="方正小标宋_GBK" w:cs="Times New Roman"/>
          <w:sz w:val="36"/>
          <w:szCs w:val="36"/>
        </w:rPr>
        <w:t>名词术语解释</w:t>
      </w:r>
    </w:p>
    <w:p w14:paraId="60C48A7E">
      <w:pPr>
        <w:widowControl/>
        <w:adjustRightInd w:val="0"/>
        <w:snapToGrid w:val="0"/>
        <w:spacing w:line="312"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1</w:t>
      </w:r>
      <w:r>
        <w:rPr>
          <w:rFonts w:ascii="仿宋_GB2312" w:hAnsi="等线" w:eastAsia="仿宋_GB2312" w:cs="宋体"/>
          <w:kern w:val="0"/>
          <w:sz w:val="28"/>
          <w:szCs w:val="28"/>
        </w:rPr>
        <w:t>.</w:t>
      </w:r>
      <w:r>
        <w:rPr>
          <w:rFonts w:hint="eastAsia" w:ascii="仿宋_GB2312" w:hAnsi="等线" w:eastAsia="仿宋_GB2312" w:cs="宋体"/>
          <w:kern w:val="0"/>
          <w:sz w:val="28"/>
          <w:szCs w:val="28"/>
        </w:rPr>
        <w:t>学生：协议中所指的学生如无特殊说明，是指实施全日制学历教育的本校高职专科在校生。</w:t>
      </w:r>
    </w:p>
    <w:p w14:paraId="27891429">
      <w:pPr>
        <w:widowControl/>
        <w:adjustRightInd w:val="0"/>
        <w:snapToGrid w:val="0"/>
        <w:spacing w:line="312"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2</w:t>
      </w:r>
      <w:r>
        <w:rPr>
          <w:rFonts w:ascii="仿宋_GB2312" w:hAnsi="等线" w:eastAsia="仿宋_GB2312" w:cs="宋体"/>
          <w:kern w:val="0"/>
          <w:sz w:val="28"/>
          <w:szCs w:val="28"/>
        </w:rPr>
        <w:t>.</w:t>
      </w:r>
      <w:r>
        <w:rPr>
          <w:rFonts w:hint="eastAsia" w:ascii="仿宋_GB2312" w:hAnsi="等线" w:eastAsia="仿宋_GB2312" w:cs="宋体"/>
          <w:kern w:val="0"/>
          <w:sz w:val="28"/>
          <w:szCs w:val="28"/>
        </w:rPr>
        <w:t>实习单位：本协议所指的实习单位是指符合实习条件的企（事）业等单位；不含本校内生产性实训基地、厂中校、校中厂、虚拟仿真实训基地等。</w:t>
      </w:r>
    </w:p>
    <w:p w14:paraId="5C037F56">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3.</w:t>
      </w:r>
      <w:r>
        <w:rPr>
          <w:rFonts w:hint="eastAsia" w:ascii="仿宋_GB2312" w:hAnsi="等线" w:eastAsia="仿宋_GB2312" w:cs="宋体"/>
          <w:kern w:val="0"/>
          <w:sz w:val="28"/>
          <w:szCs w:val="28"/>
        </w:rPr>
        <w:t>学生实习：指学生按照专业培养目标要求和人才培养方案安排，由学校安排或者经学校批准自行到企（事）业等单位进行职业道德和技术技能培养的实践性教育教学活动，包括认识实习和岗位实习。</w:t>
      </w:r>
    </w:p>
    <w:p w14:paraId="6699419E">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4.</w:t>
      </w:r>
      <w:r>
        <w:rPr>
          <w:rFonts w:hint="eastAsia" w:ascii="仿宋_GB2312" w:hAnsi="等线" w:eastAsia="仿宋_GB2312" w:cs="宋体"/>
          <w:kern w:val="0"/>
          <w:sz w:val="28"/>
          <w:szCs w:val="28"/>
        </w:rPr>
        <w:t>岗位实习：指具备一定实践岗位工作能力的学生，在专业人员指导下，辅助或相对独立参与实际工作的活动。</w:t>
      </w:r>
    </w:p>
    <w:p w14:paraId="3C772AAB">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5.</w:t>
      </w:r>
      <w:r>
        <w:rPr>
          <w:rFonts w:hint="eastAsia" w:ascii="仿宋_GB2312" w:hAnsi="等线" w:eastAsia="仿宋_GB2312" w:cs="宋体"/>
          <w:kern w:val="0"/>
          <w:sz w:val="28"/>
          <w:szCs w:val="28"/>
        </w:rPr>
        <w:t>实习项目：指学校人才培养方案中规定的岗位实习项目，由学校联合实习企业共同制定，学校负责填写。</w:t>
      </w:r>
    </w:p>
    <w:p w14:paraId="255C6458">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6.</w:t>
      </w:r>
      <w:r>
        <w:rPr>
          <w:rFonts w:hint="eastAsia" w:ascii="仿宋_GB2312" w:hAnsi="等线" w:eastAsia="仿宋_GB2312" w:cs="宋体"/>
          <w:kern w:val="0"/>
          <w:sz w:val="28"/>
          <w:szCs w:val="28"/>
        </w:rPr>
        <w:t>实习岗位：指学生参加岗位实习的岗位类别或具体工作岗位，由实习单位填写。</w:t>
      </w:r>
    </w:p>
    <w:p w14:paraId="49C60BC1">
      <w:pPr>
        <w:widowControl/>
        <w:adjustRightInd w:val="0"/>
        <w:snapToGrid w:val="0"/>
        <w:spacing w:line="312" w:lineRule="auto"/>
        <w:ind w:firstLine="560" w:firstLineChars="200"/>
        <w:rPr>
          <w:rFonts w:hint="default" w:ascii="仿宋_GB2312" w:hAnsi="等线" w:eastAsia="仿宋_GB2312" w:cs="宋体"/>
          <w:kern w:val="0"/>
          <w:sz w:val="28"/>
          <w:szCs w:val="28"/>
          <w:lang w:val="en-US" w:eastAsia="zh-CN"/>
        </w:rPr>
      </w:pPr>
      <w:r>
        <w:rPr>
          <w:rFonts w:ascii="仿宋_GB2312" w:hAnsi="等线" w:eastAsia="仿宋_GB2312" w:cs="宋体"/>
          <w:kern w:val="0"/>
          <w:sz w:val="28"/>
          <w:szCs w:val="28"/>
        </w:rPr>
        <w:t>7.</w:t>
      </w:r>
      <w:r>
        <w:rPr>
          <w:rFonts w:hint="eastAsia" w:ascii="仿宋_GB2312" w:hAnsi="等线" w:eastAsia="仿宋_GB2312" w:cs="宋体"/>
          <w:kern w:val="0"/>
          <w:sz w:val="28"/>
          <w:szCs w:val="28"/>
        </w:rPr>
        <w:t>实习时间：学生在实习单位的岗位实习</w:t>
      </w:r>
      <w:r>
        <w:rPr>
          <w:rFonts w:hint="eastAsia" w:ascii="仿宋_GB2312" w:hAnsi="等线" w:eastAsia="仿宋_GB2312" w:cs="宋体"/>
          <w:kern w:val="0"/>
          <w:sz w:val="28"/>
          <w:szCs w:val="28"/>
          <w:lang w:val="en-US" w:eastAsia="zh-CN"/>
        </w:rPr>
        <w:t>时间一般为6个月，具体实习时间</w:t>
      </w:r>
      <w:r>
        <w:rPr>
          <w:rFonts w:hint="eastAsia" w:ascii="仿宋_GB2312" w:hAnsi="等线" w:eastAsia="仿宋_GB2312" w:cs="宋体"/>
          <w:kern w:val="0"/>
          <w:sz w:val="28"/>
          <w:szCs w:val="28"/>
        </w:rPr>
        <w:t>根据</w:t>
      </w:r>
      <w:r>
        <w:rPr>
          <w:rFonts w:hint="eastAsia" w:ascii="仿宋_GB2312" w:hAnsi="等线" w:eastAsia="仿宋_GB2312" w:cs="宋体"/>
          <w:kern w:val="0"/>
          <w:sz w:val="28"/>
          <w:szCs w:val="28"/>
          <w:lang w:val="en-US" w:eastAsia="zh-CN"/>
        </w:rPr>
        <w:t>学校人才</w:t>
      </w:r>
      <w:r>
        <w:rPr>
          <w:rFonts w:hint="eastAsia" w:ascii="仿宋_GB2312" w:hAnsi="等线" w:eastAsia="仿宋_GB2312" w:cs="宋体"/>
          <w:kern w:val="0"/>
          <w:sz w:val="28"/>
          <w:szCs w:val="28"/>
        </w:rPr>
        <w:t>培养方案</w:t>
      </w:r>
      <w:r>
        <w:rPr>
          <w:rFonts w:hint="eastAsia" w:ascii="仿宋_GB2312" w:hAnsi="等线" w:eastAsia="仿宋_GB2312" w:cs="宋体"/>
          <w:kern w:val="0"/>
          <w:sz w:val="28"/>
          <w:szCs w:val="28"/>
          <w:lang w:val="en-US" w:eastAsia="zh-CN"/>
        </w:rPr>
        <w:t>安排，应基本覆盖专业所对应岗位（群）的典型工作任务。</w:t>
      </w:r>
    </w:p>
    <w:p w14:paraId="43E11DDE">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8.</w:t>
      </w:r>
      <w:r>
        <w:rPr>
          <w:rFonts w:hint="eastAsia" w:ascii="仿宋_GB2312" w:hAnsi="等线" w:eastAsia="仿宋_GB2312" w:cs="宋体"/>
          <w:kern w:val="0"/>
          <w:sz w:val="28"/>
          <w:szCs w:val="28"/>
        </w:rPr>
        <w:t>就餐条件：指岗位实习学生的就餐地点、频次及相关费用等。</w:t>
      </w:r>
    </w:p>
    <w:p w14:paraId="0C6FC9CA">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9.</w:t>
      </w:r>
      <w:r>
        <w:rPr>
          <w:rFonts w:hint="eastAsia" w:ascii="仿宋_GB2312" w:hAnsi="等线" w:eastAsia="仿宋_GB2312" w:cs="宋体"/>
          <w:kern w:val="0"/>
          <w:sz w:val="28"/>
          <w:szCs w:val="28"/>
        </w:rPr>
        <w:t>住宿条件：指岗位实习学生的住宿地点、住宿房间分配情况、住宿房间基础设施条件及相关费用等。</w:t>
      </w:r>
    </w:p>
    <w:p w14:paraId="291C7589">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10.</w:t>
      </w:r>
      <w:r>
        <w:rPr>
          <w:rFonts w:hint="eastAsia" w:ascii="仿宋_GB2312" w:hAnsi="等线" w:eastAsia="仿宋_GB2312" w:cs="宋体"/>
          <w:kern w:val="0"/>
          <w:sz w:val="28"/>
          <w:szCs w:val="28"/>
        </w:rPr>
        <w:t>实习指导教师：指学校负责指导、管理学生岗位实习的教师。</w:t>
      </w:r>
    </w:p>
    <w:p w14:paraId="4231AF78">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11</w:t>
      </w:r>
      <w:r>
        <w:rPr>
          <w:rFonts w:hint="eastAsia" w:ascii="仿宋_GB2312" w:hAnsi="等线" w:eastAsia="仿宋_GB2312" w:cs="宋体"/>
          <w:kern w:val="0"/>
          <w:sz w:val="28"/>
          <w:szCs w:val="28"/>
        </w:rPr>
        <w:t>.实习指导人员：指实习单位负责指导学生岗位实习的专门人员。</w:t>
      </w:r>
    </w:p>
    <w:p w14:paraId="547F400A">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12.</w:t>
      </w:r>
      <w:r>
        <w:rPr>
          <w:rFonts w:hint="eastAsia" w:ascii="仿宋_GB2312" w:hAnsi="等线" w:eastAsia="仿宋_GB2312" w:cs="宋体"/>
          <w:kern w:val="0"/>
          <w:sz w:val="28"/>
          <w:szCs w:val="28"/>
        </w:rPr>
        <w:t>专业对口：指学生实习岗位与职业教育专业目录中专业对应的职业（工种）相符。</w:t>
      </w:r>
    </w:p>
    <w:p w14:paraId="081AA488">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w:t>
      </w:r>
      <w:r>
        <w:rPr>
          <w:rFonts w:hint="eastAsia" w:ascii="仿宋_GB2312" w:hAnsi="等线" w:eastAsia="仿宋_GB2312" w:cs="宋体"/>
          <w:kern w:val="0"/>
          <w:sz w:val="28"/>
          <w:szCs w:val="28"/>
        </w:rPr>
        <w:t>3</w:t>
      </w:r>
      <w:r>
        <w:rPr>
          <w:rFonts w:ascii="仿宋_GB2312" w:hAnsi="等线" w:eastAsia="仿宋_GB2312" w:cs="宋体"/>
          <w:kern w:val="0"/>
          <w:sz w:val="28"/>
          <w:szCs w:val="28"/>
        </w:rPr>
        <w:t>.</w:t>
      </w:r>
      <w:r>
        <w:rPr>
          <w:rFonts w:hint="eastAsia" w:ascii="仿宋_GB2312" w:hAnsi="等线" w:eastAsia="仿宋_GB2312" w:cs="宋体"/>
          <w:kern w:val="0"/>
          <w:sz w:val="28"/>
          <w:szCs w:val="28"/>
        </w:rPr>
        <w:t>实习责任保险：指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14:paraId="0629D05E">
      <w:pPr>
        <w:rPr>
          <w:rFonts w:ascii="仿宋_GB2312"/>
          <w:sz w:val="30"/>
          <w:szCs w:val="30"/>
        </w:rPr>
        <w:sectPr>
          <w:headerReference r:id="rId3" w:type="default"/>
          <w:footerReference r:id="rId5" w:type="default"/>
          <w:headerReference r:id="rId4" w:type="even"/>
          <w:pgSz w:w="11906" w:h="16838"/>
          <w:pgMar w:top="1418" w:right="1555" w:bottom="1418" w:left="1531" w:header="851" w:footer="992" w:gutter="0"/>
          <w:cols w:space="720" w:num="1"/>
          <w:docGrid w:type="lines" w:linePitch="435" w:charSpace="0"/>
        </w:sectPr>
      </w:pPr>
    </w:p>
    <w:p w14:paraId="0B8A5550">
      <w:pPr>
        <w:adjustRightInd w:val="0"/>
        <w:snapToGrid w:val="0"/>
        <w:spacing w:line="312" w:lineRule="auto"/>
        <w:jc w:val="center"/>
        <w:rPr>
          <w:rFonts w:ascii="方正小标宋_GBK" w:hAnsi="Times New Roman" w:eastAsia="方正小标宋_GBK" w:cs="Times New Roman"/>
          <w:sz w:val="36"/>
          <w:szCs w:val="36"/>
        </w:rPr>
      </w:pPr>
      <w:r>
        <w:rPr>
          <w:rFonts w:ascii="方正小标宋_GBK" w:hAnsi="Times New Roman" w:eastAsia="方正小标宋_GBK" w:cs="Times New Roman"/>
          <w:sz w:val="36"/>
          <w:szCs w:val="36"/>
        </w:rPr>
        <w:t>目</w:t>
      </w:r>
      <w:r>
        <w:rPr>
          <w:rFonts w:hint="eastAsia" w:ascii="方正小标宋_GBK" w:hAnsi="Times New Roman" w:eastAsia="方正小标宋_GBK" w:cs="Times New Roman"/>
          <w:sz w:val="36"/>
          <w:szCs w:val="36"/>
        </w:rPr>
        <w:t xml:space="preserve">  </w:t>
      </w:r>
      <w:r>
        <w:rPr>
          <w:rFonts w:ascii="方正小标宋_GBK" w:hAnsi="Times New Roman" w:eastAsia="方正小标宋_GBK" w:cs="Times New Roman"/>
          <w:sz w:val="36"/>
          <w:szCs w:val="36"/>
        </w:rPr>
        <w:t>录</w:t>
      </w:r>
    </w:p>
    <w:p w14:paraId="37E7CD02">
      <w:pPr>
        <w:widowControl/>
        <w:adjustRightInd w:val="0"/>
        <w:snapToGrid w:val="0"/>
        <w:spacing w:line="360" w:lineRule="auto"/>
        <w:rPr>
          <w:rFonts w:ascii="仿宋_GB2312" w:hAnsi="等线" w:eastAsia="仿宋_GB2312" w:cs="宋体"/>
          <w:kern w:val="0"/>
          <w:sz w:val="30"/>
          <w:szCs w:val="30"/>
        </w:rPr>
      </w:pPr>
      <w:r>
        <w:rPr>
          <w:rFonts w:hint="eastAsia" w:ascii="仿宋_GB2312" w:hAnsi="等线" w:eastAsia="仿宋_GB2312" w:cs="宋体"/>
          <w:kern w:val="0"/>
          <w:sz w:val="30"/>
          <w:szCs w:val="30"/>
        </w:rPr>
        <w:t>第一部分 协议文本</w:t>
      </w:r>
    </w:p>
    <w:p w14:paraId="2E9D1E09">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一、基本信息</w:t>
      </w:r>
    </w:p>
    <w:p w14:paraId="0B5FAA79">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二、甲方权利与义务</w:t>
      </w:r>
    </w:p>
    <w:p w14:paraId="2C964A4D">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三、乙方权利与义务</w:t>
      </w:r>
    </w:p>
    <w:p w14:paraId="2A18A0F6">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四、丙方权利与义务</w:t>
      </w:r>
    </w:p>
    <w:p w14:paraId="4EEDAEFE">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五、协议解除</w:t>
      </w:r>
    </w:p>
    <w:p w14:paraId="004339FD">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六、附则</w:t>
      </w:r>
    </w:p>
    <w:p w14:paraId="78E217DB">
      <w:pPr>
        <w:widowControl/>
        <w:adjustRightInd w:val="0"/>
        <w:snapToGrid w:val="0"/>
        <w:spacing w:line="360" w:lineRule="auto"/>
        <w:rPr>
          <w:rFonts w:ascii="仿宋_GB2312" w:hAnsi="等线" w:eastAsia="仿宋_GB2312" w:cs="宋体"/>
          <w:kern w:val="0"/>
          <w:sz w:val="30"/>
          <w:szCs w:val="30"/>
        </w:rPr>
      </w:pPr>
      <w:r>
        <w:rPr>
          <w:rFonts w:hint="eastAsia" w:ascii="仿宋_GB2312" w:hAnsi="等线" w:eastAsia="仿宋_GB2312" w:cs="宋体"/>
          <w:kern w:val="0"/>
          <w:sz w:val="30"/>
          <w:szCs w:val="30"/>
        </w:rPr>
        <w:t>第二部分 协议附件</w:t>
      </w:r>
    </w:p>
    <w:p w14:paraId="29A9D591">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一、补充协议</w:t>
      </w:r>
    </w:p>
    <w:p w14:paraId="61E99AA9">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二、丙方岗位实习法定监护人（或家长）知情同意书</w:t>
      </w:r>
    </w:p>
    <w:p w14:paraId="14A8DC3A">
      <w:pPr>
        <w:adjustRightInd w:val="0"/>
        <w:snapToGrid w:val="0"/>
        <w:spacing w:line="312" w:lineRule="auto"/>
        <w:jc w:val="center"/>
        <w:rPr>
          <w:rFonts w:ascii="方正小标宋_GBK" w:hAnsi="Times New Roman" w:eastAsia="方正小标宋_GBK" w:cs="Times New Roman"/>
          <w:sz w:val="36"/>
          <w:szCs w:val="36"/>
        </w:rPr>
      </w:pPr>
    </w:p>
    <w:p w14:paraId="1472DBD7">
      <w:pPr>
        <w:adjustRightInd w:val="0"/>
        <w:snapToGrid w:val="0"/>
        <w:spacing w:line="312" w:lineRule="auto"/>
        <w:jc w:val="center"/>
        <w:rPr>
          <w:rFonts w:ascii="方正小标宋_GBK" w:hAnsi="Times New Roman" w:eastAsia="方正小标宋_GBK" w:cs="Times New Roman"/>
          <w:sz w:val="36"/>
          <w:szCs w:val="36"/>
        </w:rPr>
      </w:pPr>
    </w:p>
    <w:p w14:paraId="7E34DE17">
      <w:pPr>
        <w:adjustRightInd w:val="0"/>
        <w:snapToGrid w:val="0"/>
        <w:spacing w:line="312" w:lineRule="auto"/>
        <w:jc w:val="center"/>
        <w:rPr>
          <w:rFonts w:ascii="方正小标宋_GBK" w:hAnsi="Times New Roman" w:eastAsia="方正小标宋_GBK" w:cs="Times New Roman"/>
          <w:sz w:val="36"/>
          <w:szCs w:val="36"/>
        </w:rPr>
      </w:pPr>
    </w:p>
    <w:p w14:paraId="508FBBD7">
      <w:pPr>
        <w:adjustRightInd w:val="0"/>
        <w:snapToGrid w:val="0"/>
        <w:spacing w:line="312" w:lineRule="auto"/>
        <w:jc w:val="center"/>
        <w:rPr>
          <w:rFonts w:ascii="方正小标宋_GBK" w:hAnsi="Times New Roman" w:eastAsia="方正小标宋_GBK" w:cs="Times New Roman"/>
          <w:sz w:val="36"/>
          <w:szCs w:val="36"/>
        </w:rPr>
      </w:pPr>
    </w:p>
    <w:p w14:paraId="3C1746F7">
      <w:pPr>
        <w:adjustRightInd w:val="0"/>
        <w:snapToGrid w:val="0"/>
        <w:spacing w:line="312" w:lineRule="auto"/>
        <w:jc w:val="center"/>
        <w:rPr>
          <w:rFonts w:ascii="方正小标宋_GBK" w:hAnsi="Times New Roman" w:eastAsia="方正小标宋_GBK" w:cs="Times New Roman"/>
          <w:sz w:val="36"/>
          <w:szCs w:val="36"/>
        </w:rPr>
      </w:pPr>
    </w:p>
    <w:p w14:paraId="6595F7A9">
      <w:pPr>
        <w:adjustRightInd w:val="0"/>
        <w:snapToGrid w:val="0"/>
        <w:spacing w:line="312" w:lineRule="auto"/>
        <w:jc w:val="center"/>
        <w:rPr>
          <w:rFonts w:ascii="方正小标宋_GBK" w:hAnsi="Times New Roman" w:eastAsia="方正小标宋_GBK" w:cs="Times New Roman"/>
          <w:sz w:val="36"/>
          <w:szCs w:val="36"/>
        </w:rPr>
      </w:pPr>
    </w:p>
    <w:p w14:paraId="69EFB44D">
      <w:pPr>
        <w:adjustRightInd w:val="0"/>
        <w:snapToGrid w:val="0"/>
        <w:spacing w:line="312" w:lineRule="auto"/>
        <w:jc w:val="center"/>
        <w:rPr>
          <w:rFonts w:ascii="方正小标宋_GBK" w:hAnsi="Times New Roman" w:eastAsia="方正小标宋_GBK" w:cs="Times New Roman"/>
          <w:sz w:val="36"/>
          <w:szCs w:val="36"/>
        </w:rPr>
      </w:pPr>
    </w:p>
    <w:p w14:paraId="648BC543">
      <w:pPr>
        <w:adjustRightInd w:val="0"/>
        <w:snapToGrid w:val="0"/>
        <w:spacing w:line="312" w:lineRule="auto"/>
        <w:jc w:val="center"/>
        <w:rPr>
          <w:rFonts w:ascii="方正小标宋_GBK" w:hAnsi="Times New Roman" w:eastAsia="方正小标宋_GBK" w:cs="Times New Roman"/>
          <w:sz w:val="36"/>
          <w:szCs w:val="36"/>
        </w:rPr>
      </w:pPr>
    </w:p>
    <w:p w14:paraId="57FC94C5">
      <w:pPr>
        <w:adjustRightInd w:val="0"/>
        <w:snapToGrid w:val="0"/>
        <w:spacing w:line="312" w:lineRule="auto"/>
        <w:jc w:val="center"/>
        <w:rPr>
          <w:rFonts w:ascii="方正小标宋_GBK" w:hAnsi="Times New Roman" w:eastAsia="方正小标宋_GBK" w:cs="Times New Roman"/>
          <w:sz w:val="36"/>
          <w:szCs w:val="36"/>
        </w:rPr>
      </w:pPr>
    </w:p>
    <w:p w14:paraId="1B71BC01">
      <w:pPr>
        <w:adjustRightInd w:val="0"/>
        <w:snapToGrid w:val="0"/>
        <w:spacing w:line="312" w:lineRule="auto"/>
        <w:jc w:val="center"/>
        <w:rPr>
          <w:rFonts w:ascii="方正小标宋_GBK" w:hAnsi="Times New Roman" w:eastAsia="方正小标宋_GBK" w:cs="Times New Roman"/>
          <w:sz w:val="36"/>
          <w:szCs w:val="36"/>
        </w:rPr>
      </w:pPr>
    </w:p>
    <w:p w14:paraId="6C0424AE">
      <w:pPr>
        <w:adjustRightInd w:val="0"/>
        <w:snapToGrid w:val="0"/>
        <w:spacing w:line="312" w:lineRule="auto"/>
        <w:jc w:val="center"/>
        <w:rPr>
          <w:rFonts w:ascii="方正小标宋_GBK" w:hAnsi="Times New Roman" w:eastAsia="方正小标宋_GBK" w:cs="Times New Roman"/>
          <w:sz w:val="36"/>
          <w:szCs w:val="36"/>
        </w:rPr>
      </w:pPr>
      <w:r>
        <w:rPr>
          <w:rFonts w:ascii="方正小标宋_GBK" w:hAnsi="Times New Roman" w:eastAsia="方正小标宋_GBK" w:cs="Times New Roman"/>
          <w:sz w:val="36"/>
          <w:szCs w:val="36"/>
        </w:rPr>
        <w:br w:type="page"/>
      </w:r>
      <w:r>
        <w:rPr>
          <w:rFonts w:ascii="方正小标宋_GBK" w:hAnsi="Times New Roman" w:eastAsia="方正小标宋_GBK" w:cs="Times New Roman"/>
          <w:sz w:val="36"/>
          <w:szCs w:val="36"/>
        </w:rPr>
        <w:t xml:space="preserve">  </w:t>
      </w:r>
      <w:r>
        <w:rPr>
          <w:rFonts w:hint="eastAsia" w:ascii="方正小标宋_GBK" w:hAnsi="Times New Roman" w:eastAsia="方正小标宋_GBK" w:cs="Times New Roman"/>
          <w:sz w:val="36"/>
          <w:szCs w:val="36"/>
        </w:rPr>
        <w:t>江苏海事职业技术学院</w:t>
      </w:r>
    </w:p>
    <w:p w14:paraId="68D3A561">
      <w:pPr>
        <w:adjustRightInd w:val="0"/>
        <w:snapToGrid w:val="0"/>
        <w:spacing w:line="312" w:lineRule="auto"/>
        <w:jc w:val="center"/>
        <w:rPr>
          <w:rFonts w:ascii="方正小标宋_GBK" w:hAnsi="Times New Roman" w:eastAsia="方正小标宋_GBK" w:cs="Times New Roman"/>
          <w:sz w:val="36"/>
          <w:szCs w:val="36"/>
        </w:rPr>
      </w:pPr>
      <w:r>
        <w:rPr>
          <w:rFonts w:hint="eastAsia" w:ascii="方正小标宋_GBK" w:hAnsi="Times New Roman" w:eastAsia="方正小标宋_GBK" w:cs="Times New Roman"/>
          <w:sz w:val="36"/>
          <w:szCs w:val="36"/>
        </w:rPr>
        <w:t xml:space="preserve">  学生岗位实习三方协议</w:t>
      </w:r>
    </w:p>
    <w:p w14:paraId="22434F45">
      <w:pPr>
        <w:widowControl/>
        <w:adjustRightInd w:val="0"/>
        <w:snapToGrid w:val="0"/>
        <w:spacing w:line="312" w:lineRule="auto"/>
        <w:rPr>
          <w:rFonts w:ascii="仿宋_GB2312" w:hAnsi="等线" w:eastAsia="仿宋_GB2312" w:cs="宋体"/>
          <w:kern w:val="0"/>
          <w:sz w:val="32"/>
          <w:szCs w:val="32"/>
        </w:rPr>
      </w:pPr>
    </w:p>
    <w:p w14:paraId="6B4F4D06">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甲方（学校）：江苏海事职业技术学院</w:t>
      </w:r>
    </w:p>
    <w:p w14:paraId="53ECB1B5">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通讯地址：江苏省南京市江宁区格致路3</w:t>
      </w:r>
      <w:r>
        <w:rPr>
          <w:rFonts w:ascii="仿宋_GB2312" w:hAnsi="等线" w:eastAsia="仿宋_GB2312" w:cs="宋体"/>
          <w:kern w:val="0"/>
          <w:sz w:val="30"/>
          <w:szCs w:val="30"/>
        </w:rPr>
        <w:t>09</w:t>
      </w:r>
      <w:r>
        <w:rPr>
          <w:rFonts w:hint="eastAsia" w:ascii="仿宋_GB2312" w:hAnsi="等线" w:eastAsia="仿宋_GB2312" w:cs="宋体"/>
          <w:kern w:val="0"/>
          <w:sz w:val="30"/>
          <w:szCs w:val="30"/>
        </w:rPr>
        <w:t>号</w:t>
      </w:r>
    </w:p>
    <w:p w14:paraId="35B67839">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联系人：          </w:t>
      </w:r>
    </w:p>
    <w:p w14:paraId="015F67F7">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联系电话： </w:t>
      </w:r>
    </w:p>
    <w:p w14:paraId="49B591B2">
      <w:pPr>
        <w:widowControl/>
        <w:adjustRightInd w:val="0"/>
        <w:snapToGrid w:val="0"/>
        <w:spacing w:line="312" w:lineRule="auto"/>
        <w:rPr>
          <w:rFonts w:ascii="仿宋_GB2312" w:hAnsi="等线" w:eastAsia="仿宋_GB2312" w:cs="宋体"/>
          <w:kern w:val="0"/>
          <w:sz w:val="30"/>
          <w:szCs w:val="30"/>
        </w:rPr>
      </w:pPr>
    </w:p>
    <w:p w14:paraId="2E599E04">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乙方（实习单位）： </w:t>
      </w:r>
    </w:p>
    <w:p w14:paraId="7C749F1C">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通讯地址：             </w:t>
      </w:r>
    </w:p>
    <w:p w14:paraId="402F73A3">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联系人：          </w:t>
      </w:r>
    </w:p>
    <w:p w14:paraId="4C7BF62E">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联系电话： </w:t>
      </w:r>
    </w:p>
    <w:p w14:paraId="346ADDED">
      <w:pPr>
        <w:widowControl/>
        <w:adjustRightInd w:val="0"/>
        <w:snapToGrid w:val="0"/>
        <w:spacing w:line="312" w:lineRule="auto"/>
        <w:rPr>
          <w:rFonts w:ascii="仿宋_GB2312" w:hAnsi="等线" w:eastAsia="仿宋_GB2312" w:cs="宋体"/>
          <w:kern w:val="0"/>
          <w:sz w:val="30"/>
          <w:szCs w:val="30"/>
        </w:rPr>
      </w:pPr>
    </w:p>
    <w:p w14:paraId="2754D1E5">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丙方（学生）： </w:t>
      </w:r>
    </w:p>
    <w:p w14:paraId="196FE711">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身份证号： </w:t>
      </w:r>
      <w:r>
        <w:rPr>
          <w:rFonts w:ascii="仿宋_GB2312" w:hAnsi="等线" w:eastAsia="仿宋_GB2312" w:cs="宋体"/>
          <w:kern w:val="0"/>
          <w:sz w:val="30"/>
          <w:szCs w:val="30"/>
        </w:rPr>
        <w:t xml:space="preserve">  </w:t>
      </w:r>
      <w:r>
        <w:rPr>
          <w:rFonts w:hint="eastAsia" w:ascii="仿宋_GB2312" w:hAnsi="等线" w:eastAsia="仿宋_GB2312" w:cs="宋体"/>
          <w:kern w:val="0"/>
          <w:sz w:val="30"/>
          <w:szCs w:val="30"/>
        </w:rPr>
        <w:t xml:space="preserve">       </w:t>
      </w:r>
    </w:p>
    <w:p w14:paraId="65F559B0">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家庭住址：          </w:t>
      </w:r>
    </w:p>
    <w:p w14:paraId="256E22C0">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联系电话：</w:t>
      </w:r>
    </w:p>
    <w:p w14:paraId="24B9AC1B">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丙方法定监护人（或家长）： </w:t>
      </w:r>
    </w:p>
    <w:p w14:paraId="6FEF172A">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身份证号： </w:t>
      </w:r>
      <w:r>
        <w:rPr>
          <w:rFonts w:ascii="仿宋_GB2312" w:hAnsi="等线" w:eastAsia="仿宋_GB2312" w:cs="宋体"/>
          <w:kern w:val="0"/>
          <w:sz w:val="30"/>
          <w:szCs w:val="30"/>
        </w:rPr>
        <w:t xml:space="preserve">  </w:t>
      </w:r>
      <w:r>
        <w:rPr>
          <w:rFonts w:hint="eastAsia" w:ascii="仿宋_GB2312" w:hAnsi="等线" w:eastAsia="仿宋_GB2312" w:cs="宋体"/>
          <w:kern w:val="0"/>
          <w:sz w:val="30"/>
          <w:szCs w:val="30"/>
        </w:rPr>
        <w:t xml:space="preserve">       </w:t>
      </w:r>
    </w:p>
    <w:p w14:paraId="72827C79">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家庭住址：          </w:t>
      </w:r>
    </w:p>
    <w:p w14:paraId="65A79042">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联系电话：</w:t>
      </w:r>
    </w:p>
    <w:p w14:paraId="2BFB69C5">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hAnsi="Times New Roman" w:eastAsia="仿宋_GB2312" w:cs="Times New Roman"/>
          <w:sz w:val="30"/>
          <w:szCs w:val="30"/>
        </w:rPr>
        <w:t>，甲方拟安排</w:t>
      </w:r>
      <w:r>
        <w:rPr>
          <w:rFonts w:ascii="仿宋_GB2312" w:hAnsi="Times New Roman" w:eastAsia="仿宋_GB2312" w:cs="Times New Roman"/>
          <w:sz w:val="30"/>
          <w:szCs w:val="30"/>
          <w:u w:val="single"/>
        </w:rPr>
        <w:t xml:space="preserve">      </w:t>
      </w:r>
      <w:r>
        <w:rPr>
          <w:rFonts w:ascii="仿宋_GB2312" w:hAnsi="Times New Roman" w:eastAsia="仿宋_GB2312" w:cs="Times New Roman"/>
          <w:sz w:val="30"/>
          <w:szCs w:val="30"/>
        </w:rPr>
        <w:t>级</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学院</w:t>
      </w:r>
      <w:r>
        <w:rPr>
          <w:rFonts w:ascii="仿宋_GB2312" w:hAnsi="Times New Roman" w:eastAsia="仿宋_GB2312" w:cs="Times New Roman"/>
          <w:sz w:val="30"/>
          <w:szCs w:val="30"/>
          <w:u w:val="single"/>
        </w:rPr>
        <w:t xml:space="preserve">           </w:t>
      </w:r>
      <w:r>
        <w:rPr>
          <w:rFonts w:ascii="仿宋_GB2312" w:hAnsi="Times New Roman" w:eastAsia="仿宋_GB2312" w:cs="Times New Roman"/>
          <w:sz w:val="30"/>
          <w:szCs w:val="30"/>
        </w:rPr>
        <w:t>专业学生</w:t>
      </w:r>
      <w:r>
        <w:rPr>
          <w:rFonts w:ascii="仿宋_GB2312" w:hAnsi="Times New Roman" w:eastAsia="仿宋_GB2312" w:cs="Times New Roman"/>
          <w:sz w:val="30"/>
          <w:szCs w:val="30"/>
          <w:u w:val="single"/>
        </w:rPr>
        <w:t xml:space="preserve">         </w:t>
      </w:r>
      <w:r>
        <w:rPr>
          <w:rFonts w:ascii="仿宋_GB2312" w:hAnsi="Times New Roman" w:eastAsia="仿宋_GB2312" w:cs="Times New Roman"/>
          <w:sz w:val="30"/>
          <w:szCs w:val="30"/>
        </w:rPr>
        <w:t>（丙方）赴乙方进行</w:t>
      </w:r>
      <w:r>
        <w:rPr>
          <w:rFonts w:hint="eastAsia" w:ascii="仿宋_GB2312" w:hAnsi="Times New Roman" w:eastAsia="仿宋_GB2312" w:cs="Times New Roman"/>
          <w:sz w:val="30"/>
          <w:szCs w:val="30"/>
        </w:rPr>
        <w:t>岗位</w:t>
      </w:r>
      <w:r>
        <w:rPr>
          <w:rFonts w:ascii="仿宋_GB2312" w:hAnsi="Times New Roman" w:eastAsia="仿宋_GB2312" w:cs="Times New Roman"/>
          <w:sz w:val="30"/>
          <w:szCs w:val="30"/>
        </w:rPr>
        <w:t>实习。为明确甲、乙、丙三方权利和义务，经三方协商一致，签订本协议。</w:t>
      </w:r>
    </w:p>
    <w:p w14:paraId="3A460CD2">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一、基本信息</w:t>
      </w:r>
    </w:p>
    <w:p w14:paraId="2FF80DE1">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1.实习项目（甲方填写）：</w:t>
      </w:r>
      <w:r>
        <w:rPr>
          <w:rFonts w:hint="eastAsia" w:ascii="仿宋_GB2312" w:hAnsi="Times New Roman" w:eastAsia="仿宋_GB2312" w:cs="Times New Roman"/>
          <w:sz w:val="30"/>
          <w:szCs w:val="30"/>
          <w:u w:val="single"/>
        </w:rPr>
        <w:t xml:space="preserve">    </w:t>
      </w:r>
      <w:r>
        <w:rPr>
          <w:rFonts w:hint="eastAsia" w:ascii="Segoe UI Emoji" w:hAnsi="Segoe UI Emoji" w:cs="Segoe UI Emoji"/>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11996E8D">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.实习岗位（乙方填写）：</w:t>
      </w:r>
      <w:r>
        <w:rPr>
          <w:rFonts w:hint="eastAsia" w:ascii="仿宋_GB2312" w:hAnsi="Times New Roman" w:eastAsia="仿宋_GB2312" w:cs="Times New Roman"/>
          <w:sz w:val="30"/>
          <w:szCs w:val="30"/>
          <w:u w:val="single"/>
        </w:rPr>
        <w:t xml:space="preserve">    </w:t>
      </w:r>
      <w:r>
        <w:rPr>
          <w:rFonts w:hint="eastAsia" w:ascii="Segoe UI Emoji" w:hAnsi="Segoe UI Emoji" w:cs="Segoe UI Emoji"/>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13CBF9D5">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.实习地点：</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省</w:t>
      </w:r>
      <w:r>
        <w:rPr>
          <w:rFonts w:hint="eastAsia" w:ascii="仿宋_GB2312" w:hAnsi="Times New Roman" w:eastAsia="仿宋_GB2312" w:cs="Times New Roman"/>
          <w:sz w:val="30"/>
          <w:szCs w:val="30"/>
          <w:u w:val="single"/>
        </w:rPr>
        <w:t xml:space="preserve">      市（县）</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区        </w:t>
      </w:r>
    </w:p>
    <w:p w14:paraId="29C953D8">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t>.实习时间：</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年</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月</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日—</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年</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月</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日</w:t>
      </w:r>
    </w:p>
    <w:p w14:paraId="2A960D61">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5.工作时间：</w:t>
      </w:r>
      <w:r>
        <w:rPr>
          <w:rFonts w:hint="eastAsia" w:ascii="仿宋_GB2312" w:hAnsi="Times New Roman" w:eastAsia="仿宋_GB2312" w:cs="Times New Roman"/>
          <w:sz w:val="30"/>
          <w:szCs w:val="30"/>
          <w:u w:val="single"/>
        </w:rPr>
        <w:t xml:space="preserve">                                       </w:t>
      </w:r>
    </w:p>
    <w:p w14:paraId="15F9B270">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6.实习报酬</w:t>
      </w:r>
    </w:p>
    <w:p w14:paraId="5C7CEF6D">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报酬金额：</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p>
    <w:p w14:paraId="04BD41AB">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支付方式：</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1FA99AD3">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支付时间：</w:t>
      </w:r>
      <w:r>
        <w:rPr>
          <w:rFonts w:hint="eastAsia" w:ascii="Segoe UI Emoji" w:hAnsi="Segoe UI Emoji" w:eastAsia="Segoe UI Emoji" w:cs="Segoe UI Emoji"/>
          <w:sz w:val="30"/>
          <w:szCs w:val="30"/>
          <w:u w:val="single"/>
        </w:rPr>
        <w:t>□</w:t>
      </w:r>
      <w:r>
        <w:rPr>
          <w:rFonts w:hint="eastAsia" w:ascii="仿宋_GB2312" w:hAnsi="Times New Roman" w:eastAsia="仿宋_GB2312" w:cs="Times New Roman"/>
          <w:sz w:val="30"/>
          <w:szCs w:val="30"/>
          <w:u w:val="single"/>
        </w:rPr>
        <w:t xml:space="preserve">按月全额支付   </w:t>
      </w:r>
      <w:r>
        <w:rPr>
          <w:rFonts w:ascii="仿宋_GB2312" w:hAnsi="Times New Roman" w:eastAsia="仿宋_GB2312" w:cs="Times New Roman"/>
          <w:sz w:val="30"/>
          <w:szCs w:val="30"/>
          <w:u w:val="single"/>
        </w:rPr>
        <w:t xml:space="preserve"> </w:t>
      </w:r>
      <w:r>
        <w:rPr>
          <w:rFonts w:hint="eastAsia" w:ascii="Segoe UI Emoji" w:hAnsi="Segoe UI Emoji" w:eastAsia="Segoe UI Emoji" w:cs="Segoe UI Emoji"/>
          <w:sz w:val="30"/>
          <w:szCs w:val="30"/>
          <w:u w:val="single"/>
        </w:rPr>
        <w:t>□</w:t>
      </w:r>
      <w:r>
        <w:rPr>
          <w:rFonts w:hint="eastAsia" w:ascii="仿宋_GB2312" w:hAnsi="Times New Roman" w:eastAsia="仿宋_GB2312" w:cs="Times New Roman"/>
          <w:sz w:val="30"/>
          <w:szCs w:val="30"/>
          <w:u w:val="single"/>
        </w:rPr>
        <w:t>其他，</w:t>
      </w:r>
      <w:r>
        <w:rPr>
          <w:rFonts w:ascii="仿宋_GB2312" w:hAnsi="Times New Roman" w:eastAsia="仿宋_GB2312" w:cs="Times New Roman"/>
          <w:sz w:val="30"/>
          <w:szCs w:val="30"/>
          <w:u w:val="single"/>
        </w:rPr>
        <w:t xml:space="preserve">具体方式为   </w:t>
      </w:r>
    </w:p>
    <w:p w14:paraId="5F260D7C">
      <w:pPr>
        <w:widowControl/>
        <w:adjustRightInd w:val="0"/>
        <w:snapToGrid w:val="0"/>
        <w:spacing w:line="300" w:lineRule="auto"/>
        <w:ind w:left="2131" w:leftChars="1015" w:firstLine="300" w:firstLineChars="100"/>
        <w:rPr>
          <w:rFonts w:ascii="仿宋_GB2312" w:hAnsi="Times New Roman" w:eastAsia="仿宋_GB2312" w:cs="Times New Roman"/>
          <w:sz w:val="30"/>
          <w:szCs w:val="30"/>
        </w:rPr>
      </w:pPr>
      <w:r>
        <w:rPr>
          <w:rFonts w:hint="eastAsia" w:ascii="仿宋_GB2312" w:hAnsi="Times New Roman" w:eastAsia="仿宋_GB2312" w:cs="Times New Roman"/>
          <w:sz w:val="30"/>
          <w:szCs w:val="30"/>
          <w:u w:val="single"/>
        </w:rPr>
        <w:t xml:space="preserve">                                       </w:t>
      </w:r>
    </w:p>
    <w:p w14:paraId="35476CB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w:t>
      </w:r>
      <w:r>
        <w:rPr>
          <w:rFonts w:ascii="仿宋_GB2312" w:hAnsi="Times New Roman" w:eastAsia="仿宋_GB2312" w:cs="Times New Roman"/>
          <w:sz w:val="30"/>
          <w:szCs w:val="30"/>
        </w:rPr>
        <w:t>.食宿条件</w:t>
      </w:r>
    </w:p>
    <w:p w14:paraId="719FEE0A">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就餐条件：</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与在岗员工统一标准（如有）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p>
    <w:p w14:paraId="36E75C77">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住宿条件：</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0E84292A">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8.甲方实习指导教师：</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联系电话：</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051C08DD">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9.乙方实习指导人员：</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联系电话：</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35F2FB1E">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二、甲方权利与义务</w:t>
      </w:r>
    </w:p>
    <w:p w14:paraId="76D2D0E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1.负责联系乙方，并审核乙方实习资质及条件，确保乙方符合实习要求，提供的实习岗位符合专业培养目标要求。不得仅安排丙方从事简单重复劳动。</w:t>
      </w:r>
    </w:p>
    <w:p w14:paraId="589486C9">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.根据人才培养方案，会同乙方制订实习方案，明确岗位要求、实习目标、实习任务、实习标准、必要的实习准备和考核要求、实施实习的保障措施等，并向丙方下达实习任务。</w:t>
      </w:r>
    </w:p>
    <w:p w14:paraId="1F5C3F99">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.会同乙方制定丙方实习工作管理办法和安全管理规定、丙方实习安全及突发事件应急预案等制度性文件，对实习工作和丙方实习过程进行监管，并提供相应的服务。</w:t>
      </w:r>
    </w:p>
    <w:p w14:paraId="7035DB9C">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w:t>
      </w:r>
      <w:bookmarkStart w:id="2" w:name="_Hlk86450666"/>
      <w:bookmarkStart w:id="3" w:name="_Hlk86450801"/>
      <w:r>
        <w:rPr>
          <w:rFonts w:hint="eastAsia" w:ascii="仿宋_GB2312" w:hAnsi="Times New Roman" w:eastAsia="仿宋_GB2312" w:cs="Times New Roman"/>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14:paraId="521ADC33">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5.</w:t>
      </w:r>
      <w:r>
        <w:rPr>
          <w:rFonts w:hint="eastAsia" w:ascii="仿宋_GB2312" w:hAnsi="Times New Roman" w:eastAsia="仿宋_GB2312" w:cs="Times New Roman"/>
          <w:sz w:val="30"/>
          <w:szCs w:val="30"/>
        </w:rPr>
        <w:t>依法保障实习学生的基本权利，不得有以下情形：</w:t>
      </w:r>
    </w:p>
    <w:p w14:paraId="500C23F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（1）安排未满</w:t>
      </w:r>
      <w:r>
        <w:rPr>
          <w:rFonts w:ascii="仿宋_GB2312" w:hAnsi="Times New Roman" w:eastAsia="仿宋_GB2312" w:cs="Times New Roman"/>
          <w:sz w:val="30"/>
          <w:szCs w:val="30"/>
        </w:rPr>
        <w:t>16周岁的</w:t>
      </w:r>
      <w:r>
        <w:rPr>
          <w:rFonts w:hint="eastAsia" w:ascii="仿宋_GB2312" w:hAnsi="Times New Roman" w:eastAsia="仿宋_GB2312" w:cs="Times New Roman"/>
          <w:sz w:val="30"/>
          <w:szCs w:val="30"/>
        </w:rPr>
        <w:t>丙方</w:t>
      </w:r>
      <w:r>
        <w:rPr>
          <w:rFonts w:ascii="仿宋_GB2312" w:hAnsi="Times New Roman" w:eastAsia="仿宋_GB2312" w:cs="Times New Roman"/>
          <w:sz w:val="30"/>
          <w:szCs w:val="30"/>
        </w:rPr>
        <w:t>进行岗位实习；</w:t>
      </w:r>
    </w:p>
    <w:p w14:paraId="05026EF9">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（2）安排未成年丙方从事《未成年工特殊保护规定》中禁忌从事的劳动；</w:t>
      </w:r>
    </w:p>
    <w:p w14:paraId="037C0E33">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（3）安排实习的女学生从事《女职工劳动保护特别规定》中禁忌从事的劳动；</w:t>
      </w:r>
    </w:p>
    <w:p w14:paraId="6BFAEF3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（4）通过有偿代理组织、安排和管理学生实习工作；</w:t>
      </w:r>
    </w:p>
    <w:p w14:paraId="66E4FFE9">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（5）安排丙方从事</w:t>
      </w:r>
      <w:r>
        <w:rPr>
          <w:rFonts w:hint="eastAsia" w:ascii="仿宋_GB2312" w:hAnsi="仿宋_GB2312" w:eastAsia="仿宋_GB2312" w:cs="仿宋_GB2312"/>
          <w:sz w:val="30"/>
          <w:szCs w:val="30"/>
        </w:rPr>
        <w:t>Ⅲ</w:t>
      </w:r>
      <w:r>
        <w:rPr>
          <w:rFonts w:ascii="仿宋_GB2312" w:hAnsi="Times New Roman" w:eastAsia="仿宋_GB2312" w:cs="Times New Roman"/>
          <w:sz w:val="30"/>
          <w:szCs w:val="30"/>
        </w:rPr>
        <w:t>级强度以上体力劳动或其他有害身心健康的实习</w:t>
      </w:r>
      <w:r>
        <w:rPr>
          <w:rFonts w:hint="eastAsia" w:ascii="仿宋_GB2312" w:hAnsi="Times New Roman" w:eastAsia="仿宋_GB2312" w:cs="Times New Roman"/>
          <w:sz w:val="30"/>
          <w:szCs w:val="30"/>
        </w:rPr>
        <w:t>；</w:t>
      </w:r>
    </w:p>
    <w:p w14:paraId="6CA9D82B">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（6）安排丙方从事法律法规禁止的其他活动。</w:t>
      </w:r>
    </w:p>
    <w:p w14:paraId="221ACAE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w:t>
      </w:r>
      <w:r>
        <w:rPr>
          <w:rFonts w:ascii="仿宋_GB2312" w:hAnsi="Times New Roman" w:eastAsia="仿宋_GB2312" w:cs="Times New Roman"/>
          <w:sz w:val="30"/>
          <w:szCs w:val="30"/>
        </w:rPr>
        <w:t>.</w:t>
      </w:r>
      <w:r>
        <w:rPr>
          <w:rFonts w:hint="eastAsia" w:ascii="仿宋_GB2312" w:hAnsi="Times New Roman" w:eastAsia="仿宋_GB2312" w:cs="Times New Roman"/>
          <w:sz w:val="30"/>
          <w:szCs w:val="30"/>
        </w:rPr>
        <w:t>根据航海类专业和实习岗位的特殊要求，甲方应当将实习安排事先报上级主管部门备案，并应当保障丙方在岗位实习期间按规定享有休息休假、获得劳动卫生安全保护、接受职业技能指导等权利，并不得有以下情形</w:t>
      </w:r>
      <w:r>
        <w:rPr>
          <w:rFonts w:ascii="仿宋_GB2312" w:hAnsi="Times New Roman" w:eastAsia="仿宋_GB2312" w:cs="Times New Roman"/>
          <w:sz w:val="30"/>
          <w:szCs w:val="30"/>
        </w:rPr>
        <w:t>：</w:t>
      </w:r>
    </w:p>
    <w:p w14:paraId="7ED6ECEC">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（1）安排丙方从事高空、放射性、有毒、易燃易爆，以及其他具有较高安全风险的实习；</w:t>
      </w:r>
    </w:p>
    <w:p w14:paraId="12045941">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（2）工作时间违反国际《海事劳工公约》的要求；</w:t>
      </w:r>
    </w:p>
    <w:p w14:paraId="568CB87C">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3C7126FC">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8.为丙方选派合格的实习指导教师，</w:t>
      </w:r>
      <w:r>
        <w:rPr>
          <w:rFonts w:hint="eastAsia" w:ascii="仿宋_GB2312" w:hAnsi="等线" w:eastAsia="仿宋_GB2312" w:cs="宋体"/>
          <w:kern w:val="0"/>
          <w:sz w:val="28"/>
          <w:szCs w:val="28"/>
        </w:rPr>
        <w:t>负责丙方实习期间的业务指导</w:t>
      </w:r>
      <w:r>
        <w:rPr>
          <w:rFonts w:hint="eastAsia" w:ascii="仿宋_GB2312" w:hAnsi="Times New Roman" w:eastAsia="仿宋_GB2312" w:cs="Times New Roman"/>
          <w:sz w:val="30"/>
          <w:szCs w:val="30"/>
        </w:rPr>
        <w:t>和管理工作</w:t>
      </w:r>
      <w:r>
        <w:rPr>
          <w:rFonts w:ascii="仿宋_GB2312" w:hAnsi="Times New Roman" w:eastAsia="仿宋_GB2312" w:cs="Times New Roman"/>
          <w:sz w:val="30"/>
          <w:szCs w:val="30"/>
        </w:rPr>
        <w:t>；开展实习前培训，使丙方和实习指导教师熟悉各实习阶段的任务和要求。对丙方做好</w:t>
      </w:r>
      <w:r>
        <w:rPr>
          <w:rFonts w:hint="eastAsia" w:ascii="仿宋_GB2312" w:hAnsi="Times New Roman" w:eastAsia="仿宋_GB2312" w:cs="Times New Roman"/>
          <w:sz w:val="30"/>
          <w:szCs w:val="30"/>
        </w:rPr>
        <w:t>思想政治、安全生产、道德法纪、工匠精神、心理健康</w:t>
      </w:r>
      <w:r>
        <w:rPr>
          <w:rFonts w:ascii="仿宋_GB2312" w:hAnsi="Times New Roman" w:eastAsia="仿宋_GB2312" w:cs="Times New Roman"/>
          <w:sz w:val="30"/>
          <w:szCs w:val="30"/>
        </w:rPr>
        <w:t>等相关方面的教育。</w:t>
      </w:r>
    </w:p>
    <w:p w14:paraId="323726AF">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9.</w:t>
      </w:r>
      <w:r>
        <w:rPr>
          <w:rFonts w:hint="eastAsia" w:ascii="仿宋_GB2312" w:hAnsi="Times New Roman" w:eastAsia="仿宋_GB2312" w:cs="Times New Roman"/>
          <w:sz w:val="30"/>
          <w:szCs w:val="30"/>
        </w:rPr>
        <w:t>督促实习指导教师随时与乙方实习指导人员联系并了解丙方情况，共同管理，全程指导，做好巡查，并配合乙方做好丙方的日常管理和考核鉴定工作，及时报告并处理实习中发现的问题。</w:t>
      </w:r>
    </w:p>
    <w:p w14:paraId="538B2A41">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10</w:t>
      </w:r>
      <w:r>
        <w:rPr>
          <w:rFonts w:hint="eastAsia" w:ascii="仿宋_GB2312" w:hAnsi="Times New Roman" w:eastAsia="仿宋_GB2312" w:cs="Times New Roman"/>
          <w:sz w:val="30"/>
          <w:szCs w:val="30"/>
        </w:rPr>
        <w:t>.实习期间，对丙方发生的有关实习问题与乙方协商解决；发生突发应急事件的，会同乙方按安全及突发事件应急预案及时处置。</w:t>
      </w:r>
    </w:p>
    <w:p w14:paraId="2BEE8BA9">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11</w:t>
      </w:r>
      <w:r>
        <w:rPr>
          <w:rFonts w:hint="eastAsia" w:ascii="仿宋_GB2312" w:hAnsi="Times New Roman" w:eastAsia="仿宋_GB2312" w:cs="Times New Roman"/>
          <w:sz w:val="30"/>
          <w:szCs w:val="30"/>
        </w:rPr>
        <w:t>.实习期满，根据丙方的实习报告、乙方对丙方的实习鉴定和甲方实习评价意见，综合评定丙方的实习成绩。</w:t>
      </w:r>
    </w:p>
    <w:p w14:paraId="496852FE">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12.</w:t>
      </w:r>
      <w:r>
        <w:rPr>
          <w:rFonts w:hint="eastAsia" w:ascii="仿宋_GB2312" w:hAnsi="Times New Roman" w:eastAsia="仿宋_GB2312" w:cs="Times New Roman"/>
          <w:sz w:val="30"/>
          <w:szCs w:val="30"/>
        </w:rPr>
        <w:t>公布热线电话（邮箱），对各方的咨询及时回复，对反映的问题按管理权限和职责分工组织进行整改。</w:t>
      </w:r>
    </w:p>
    <w:p w14:paraId="60FD9276">
      <w:pPr>
        <w:widowControl/>
        <w:adjustRightInd w:val="0"/>
        <w:snapToGrid w:val="0"/>
        <w:spacing w:line="300" w:lineRule="auto"/>
        <w:ind w:firstLine="643" w:firstLineChars="200"/>
        <w:rPr>
          <w:rFonts w:ascii="黑体" w:hAnsi="黑体" w:eastAsia="黑体" w:cs="Times New Roman"/>
          <w:b/>
          <w:bCs/>
          <w:sz w:val="32"/>
          <w:szCs w:val="32"/>
        </w:rPr>
      </w:pPr>
      <w:r>
        <w:rPr>
          <w:rFonts w:hint="eastAsia" w:ascii="黑体" w:hAnsi="黑体" w:eastAsia="黑体" w:cs="Times New Roman"/>
          <w:b/>
          <w:bCs/>
          <w:sz w:val="32"/>
          <w:szCs w:val="32"/>
        </w:rPr>
        <w:t>热线电话：</w:t>
      </w:r>
    </w:p>
    <w:p w14:paraId="137E574B">
      <w:pPr>
        <w:widowControl/>
        <w:adjustRightInd w:val="0"/>
        <w:snapToGrid w:val="0"/>
        <w:spacing w:line="300" w:lineRule="auto"/>
        <w:ind w:firstLine="643" w:firstLineChars="200"/>
        <w:rPr>
          <w:rFonts w:ascii="仿宋_GB2312" w:hAnsi="Times New Roman" w:eastAsia="仿宋_GB2312" w:cs="Times New Roman"/>
          <w:b/>
          <w:bCs/>
          <w:sz w:val="30"/>
          <w:szCs w:val="30"/>
        </w:rPr>
      </w:pPr>
      <w:r>
        <w:rPr>
          <w:rFonts w:ascii="Times New Roman" w:hAnsi="Times New Roman" w:eastAsia="黑体" w:cs="Times New Roman"/>
          <w:b/>
          <w:bCs/>
          <w:sz w:val="32"/>
          <w:szCs w:val="32"/>
        </w:rPr>
        <w:t>学校</w:t>
      </w:r>
      <w:r>
        <w:rPr>
          <w:rFonts w:hint="eastAsia" w:ascii="Times New Roman" w:hAnsi="Times New Roman" w:eastAsia="黑体" w:cs="Times New Roman"/>
          <w:b/>
          <w:bCs/>
          <w:sz w:val="32"/>
          <w:szCs w:val="32"/>
        </w:rPr>
        <w:t>：</w:t>
      </w:r>
      <w:r>
        <w:rPr>
          <w:rFonts w:ascii="Times New Roman" w:hAnsi="Times New Roman" w:eastAsia="黑体" w:cs="Times New Roman"/>
          <w:b/>
          <w:bCs/>
          <w:sz w:val="32"/>
          <w:szCs w:val="32"/>
        </w:rPr>
        <w:t>025-86176143</w:t>
      </w:r>
      <w:r>
        <w:rPr>
          <w:rFonts w:ascii="黑体" w:hAnsi="黑体" w:eastAsia="黑体" w:cs="Times New Roman"/>
          <w:b/>
          <w:bCs/>
          <w:sz w:val="32"/>
          <w:szCs w:val="32"/>
        </w:rPr>
        <w:t xml:space="preserve"> 邮箱：</w:t>
      </w:r>
      <w:r>
        <w:rPr>
          <w:rFonts w:hint="eastAsia" w:ascii="Times New Roman" w:hAnsi="Times New Roman" w:eastAsia="黑体" w:cs="Times New Roman"/>
          <w:b/>
          <w:bCs/>
          <w:sz w:val="32"/>
          <w:szCs w:val="32"/>
        </w:rPr>
        <w:t>jwcjxyx@126.com</w:t>
      </w:r>
      <w:r>
        <w:rPr>
          <w:rFonts w:hint="eastAsia" w:ascii="仿宋_GB2312" w:hAnsi="Times New Roman" w:eastAsia="仿宋_GB2312" w:cs="Times New Roman"/>
          <w:b/>
          <w:bCs/>
          <w:sz w:val="30"/>
          <w:szCs w:val="30"/>
        </w:rPr>
        <w:t>。</w:t>
      </w:r>
    </w:p>
    <w:p w14:paraId="141FDBA7">
      <w:pPr>
        <w:widowControl/>
        <w:adjustRightInd w:val="0"/>
        <w:snapToGrid w:val="0"/>
        <w:spacing w:line="300" w:lineRule="auto"/>
        <w:ind w:firstLine="643" w:firstLineChars="200"/>
        <w:rPr>
          <w:rFonts w:ascii="仿宋_GB2312" w:hAnsi="Times New Roman" w:eastAsia="仿宋_GB2312" w:cs="Times New Roman"/>
          <w:sz w:val="30"/>
          <w:szCs w:val="30"/>
          <w:u w:val="single"/>
        </w:rPr>
      </w:pPr>
      <w:r>
        <w:rPr>
          <w:rFonts w:hint="eastAsia" w:ascii="Times New Roman" w:hAnsi="Times New Roman" w:eastAsia="黑体" w:cs="Times New Roman"/>
          <w:b/>
          <w:bCs/>
          <w:sz w:val="32"/>
          <w:szCs w:val="32"/>
        </w:rPr>
        <w:t>学院：</w:t>
      </w:r>
      <w:r>
        <w:rPr>
          <w:rFonts w:hint="eastAsia" w:ascii="Times New Roman" w:hAnsi="Times New Roman" w:eastAsia="黑体" w:cs="Times New Roman"/>
          <w:b/>
          <w:bCs/>
          <w:sz w:val="32"/>
          <w:szCs w:val="32"/>
          <w:u w:val="single"/>
        </w:rPr>
        <w:t xml:space="preserve">      </w:t>
      </w:r>
      <w:r>
        <w:rPr>
          <w:rFonts w:hint="eastAsia" w:ascii="仿宋_GB2312" w:hAnsi="Times New Roman" w:eastAsia="仿宋_GB2312" w:cs="Times New Roman"/>
          <w:sz w:val="30"/>
          <w:szCs w:val="30"/>
          <w:u w:val="single"/>
        </w:rPr>
        <w:t xml:space="preserve">       </w:t>
      </w:r>
      <w:r>
        <w:rPr>
          <w:rFonts w:hint="eastAsia" w:ascii="黑体" w:hAnsi="黑体" w:eastAsia="黑体" w:cs="Times New Roman"/>
          <w:b/>
          <w:bCs/>
          <w:sz w:val="32"/>
          <w:szCs w:val="32"/>
        </w:rPr>
        <w:t>邮箱：</w:t>
      </w:r>
      <w:r>
        <w:rPr>
          <w:rFonts w:hint="eastAsia" w:ascii="Times New Roman" w:hAnsi="Times New Roman" w:eastAsia="黑体" w:cs="Times New Roman"/>
          <w:b/>
          <w:bCs/>
          <w:sz w:val="32"/>
          <w:szCs w:val="32"/>
          <w:u w:val="single"/>
        </w:rPr>
        <w:t xml:space="preserve">      </w:t>
      </w:r>
      <w:r>
        <w:rPr>
          <w:rFonts w:hint="eastAsia" w:ascii="仿宋_GB2312" w:hAnsi="Times New Roman" w:eastAsia="仿宋_GB2312" w:cs="Times New Roman"/>
          <w:sz w:val="30"/>
          <w:szCs w:val="30"/>
          <w:u w:val="single"/>
        </w:rPr>
        <w:t xml:space="preserve">             </w:t>
      </w:r>
    </w:p>
    <w:p w14:paraId="1BA5556C">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13</w:t>
      </w:r>
      <w:r>
        <w:rPr>
          <w:rFonts w:hint="eastAsia" w:ascii="仿宋_GB2312" w:hAnsi="Times New Roman" w:eastAsia="仿宋_GB2312" w:cs="Times New Roman"/>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14:paraId="2A3CC91E">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14</w:t>
      </w:r>
      <w:r>
        <w:rPr>
          <w:rFonts w:hint="eastAsia" w:ascii="仿宋_GB2312" w:hAnsi="Times New Roman" w:eastAsia="仿宋_GB2312" w:cs="Times New Roman"/>
          <w:sz w:val="30"/>
          <w:szCs w:val="30"/>
        </w:rPr>
        <w:t>.组织做好丙方实习工作的立卷归档工作。实习材料包括：（</w:t>
      </w:r>
      <w:r>
        <w:rPr>
          <w:rFonts w:ascii="仿宋_GB2312" w:hAnsi="Times New Roman" w:eastAsia="仿宋_GB2312" w:cs="Times New Roman"/>
          <w:sz w:val="30"/>
          <w:szCs w:val="30"/>
        </w:rPr>
        <w:t>1）实习</w:t>
      </w:r>
      <w:r>
        <w:rPr>
          <w:rFonts w:hint="eastAsia" w:ascii="仿宋_GB2312" w:hAnsi="Times New Roman" w:eastAsia="仿宋_GB2312" w:cs="Times New Roman"/>
          <w:sz w:val="30"/>
          <w:szCs w:val="30"/>
        </w:rPr>
        <w:t>三方</w:t>
      </w:r>
      <w:r>
        <w:rPr>
          <w:rFonts w:ascii="仿宋_GB2312" w:hAnsi="Times New Roman" w:eastAsia="仿宋_GB2312" w:cs="Times New Roman"/>
          <w:sz w:val="30"/>
          <w:szCs w:val="30"/>
        </w:rPr>
        <w:t>协议；（2）实习</w:t>
      </w:r>
      <w:r>
        <w:rPr>
          <w:rFonts w:hint="eastAsia" w:ascii="仿宋_GB2312" w:hAnsi="Times New Roman" w:eastAsia="仿宋_GB2312" w:cs="Times New Roman"/>
          <w:sz w:val="30"/>
          <w:szCs w:val="30"/>
        </w:rPr>
        <w:t>方案</w:t>
      </w:r>
      <w:r>
        <w:rPr>
          <w:rFonts w:ascii="仿宋_GB2312" w:hAnsi="Times New Roman" w:eastAsia="仿宋_GB2312" w:cs="Times New Roman"/>
          <w:sz w:val="30"/>
          <w:szCs w:val="30"/>
        </w:rPr>
        <w:t>；（3）学生实习报告；（4）学生实习考核结果；（5）</w:t>
      </w:r>
      <w:r>
        <w:rPr>
          <w:rFonts w:hint="eastAsia" w:ascii="仿宋_GB2312" w:hAnsi="Times New Roman" w:eastAsia="仿宋_GB2312" w:cs="Times New Roman"/>
          <w:sz w:val="30"/>
          <w:szCs w:val="30"/>
        </w:rPr>
        <w:t>学生</w:t>
      </w:r>
      <w:r>
        <w:rPr>
          <w:rFonts w:ascii="仿宋_GB2312" w:hAnsi="Times New Roman" w:eastAsia="仿宋_GB2312" w:cs="Times New Roman"/>
          <w:sz w:val="30"/>
          <w:szCs w:val="30"/>
        </w:rPr>
        <w:t>实习日志；（6）实习检查记录；（7）</w:t>
      </w:r>
      <w:r>
        <w:rPr>
          <w:rFonts w:hint="eastAsia" w:ascii="仿宋_GB2312" w:hAnsi="Times New Roman" w:eastAsia="仿宋_GB2312" w:cs="Times New Roman"/>
          <w:sz w:val="30"/>
          <w:szCs w:val="30"/>
        </w:rPr>
        <w:t>学生</w:t>
      </w:r>
      <w:r>
        <w:rPr>
          <w:rFonts w:ascii="仿宋_GB2312" w:hAnsi="Times New Roman" w:eastAsia="仿宋_GB2312" w:cs="Times New Roman"/>
          <w:sz w:val="30"/>
          <w:szCs w:val="30"/>
        </w:rPr>
        <w:t>实习总结；（8）有关佐证材料（如照片、音视频等）等。</w:t>
      </w:r>
    </w:p>
    <w:p w14:paraId="00B97EDC">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三、乙方权利与义务</w:t>
      </w:r>
    </w:p>
    <w:p w14:paraId="551F2157">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1.向甲方提供真实有效的</w:t>
      </w:r>
      <w:r>
        <w:rPr>
          <w:rFonts w:hint="eastAsia" w:ascii="仿宋_GB2312" w:hAnsi="Times New Roman" w:eastAsia="仿宋_GB2312" w:cs="Times New Roman"/>
          <w:sz w:val="30"/>
          <w:szCs w:val="30"/>
        </w:rPr>
        <w:t>单位资质、诚信状况、管理水平、实习岗位性质和内容、工作时间、工作环境、生活环境，以及健康保障、安全防护等方面的</w:t>
      </w:r>
      <w:r>
        <w:rPr>
          <w:rFonts w:ascii="仿宋_GB2312" w:hAnsi="Times New Roman" w:eastAsia="仿宋_GB2312" w:cs="Times New Roman"/>
          <w:sz w:val="30"/>
          <w:szCs w:val="30"/>
        </w:rPr>
        <w:t>材料。</w:t>
      </w:r>
    </w:p>
    <w:p w14:paraId="3EDF87B7">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14:paraId="737C4FCC">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3.定期向甲方通报丙方实习情况，遇重大问题或突发事件应立即通报甲方，并按照应急预案及时处置。</w:t>
      </w:r>
    </w:p>
    <w:p w14:paraId="4639E80B">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t>.</w:t>
      </w:r>
      <w:bookmarkStart w:id="4" w:name="_Hlk86450987"/>
      <w:r>
        <w:rPr>
          <w:rFonts w:hint="eastAsia" w:ascii="仿宋_GB2312" w:hAnsi="Times New Roman" w:eastAsia="仿宋_GB2312" w:cs="Times New Roman"/>
          <w:sz w:val="30"/>
          <w:szCs w:val="30"/>
        </w:rPr>
        <w:t>甲乙双方经协商，由乙方为丙方按照补充协议的相关条款额外购买经甲乙双方约定保额的意外保险。</w:t>
      </w:r>
    </w:p>
    <w:bookmarkEnd w:id="4"/>
    <w:p w14:paraId="1C2AC4A0">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5.</w:t>
      </w:r>
      <w:r>
        <w:rPr>
          <w:rFonts w:hint="eastAsia" w:ascii="仿宋_GB2312" w:hAnsi="Times New Roman" w:eastAsia="仿宋_GB2312" w:cs="Times New Roman"/>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633B1B58">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 xml:space="preserve">6. </w:t>
      </w:r>
      <w:r>
        <w:rPr>
          <w:rFonts w:hint="eastAsia" w:ascii="仿宋_GB2312" w:hAnsi="Times New Roman" w:eastAsia="仿宋_GB2312" w:cs="Times New Roman"/>
          <w:sz w:val="30"/>
          <w:szCs w:val="30"/>
        </w:rPr>
        <w:t>依法保障实习学生的基本权利，不</w:t>
      </w:r>
      <w:r>
        <w:rPr>
          <w:rFonts w:ascii="仿宋_GB2312" w:hAnsi="Times New Roman" w:eastAsia="仿宋_GB2312" w:cs="Times New Roman"/>
          <w:sz w:val="30"/>
          <w:szCs w:val="30"/>
        </w:rPr>
        <w:t>得有以下情形：</w:t>
      </w:r>
    </w:p>
    <w:p w14:paraId="248128F7">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（1）接收一年级在校丙方进行岗位实习；</w:t>
      </w:r>
    </w:p>
    <w:p w14:paraId="7CAAD6B3">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（2）接收未满16周岁的丙方进行岗位实习；</w:t>
      </w:r>
    </w:p>
    <w:p w14:paraId="347B6D85">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（3）安排未成年丙方从事《未成年工特殊保护规定》中禁忌从事的劳动；</w:t>
      </w:r>
    </w:p>
    <w:p w14:paraId="1EAE2CF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（4）安排实习的女学生从事《女职工劳动保护特别规定》中禁忌从事的劳动；</w:t>
      </w:r>
    </w:p>
    <w:p w14:paraId="69612920">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（5）安排丙方到酒吧、夜总会、歌厅、洗浴中心、电子游戏厅、网吧等营业性娱乐场所实习；</w:t>
      </w:r>
    </w:p>
    <w:p w14:paraId="295ECC7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（6）通过中介机构或有偿代理组织、安排和管理学生实习工作；</w:t>
      </w:r>
    </w:p>
    <w:p w14:paraId="04F5A29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（7）安排丙方从事Ⅲ级强度以上体力劳动或其他有害身心健康的实习；</w:t>
      </w:r>
    </w:p>
    <w:p w14:paraId="6FA96EB0">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（8）安排丙方从事法律法规禁止的其他活动。</w:t>
      </w:r>
    </w:p>
    <w:p w14:paraId="5054C0EF">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7.</w:t>
      </w:r>
      <w:r>
        <w:rPr>
          <w:rFonts w:hint="eastAsia" w:ascii="仿宋_GB2312" w:hAnsi="Times New Roman" w:eastAsia="仿宋_GB2312" w:cs="Times New Roman"/>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hAnsi="Times New Roman" w:eastAsia="仿宋_GB2312" w:cs="Times New Roman"/>
          <w:sz w:val="30"/>
          <w:szCs w:val="30"/>
        </w:rPr>
        <w:t>：</w:t>
      </w:r>
    </w:p>
    <w:p w14:paraId="5B2A07A9">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（1）安排丙方从事高空、井下、放射性、有毒、易燃易爆，以及其他具有较高安全风险的实习；</w:t>
      </w:r>
    </w:p>
    <w:p w14:paraId="1CEB4BBF">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（2）安排丙方在休息日、法定节假日实习；</w:t>
      </w:r>
    </w:p>
    <w:p w14:paraId="640B87D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（3）安排丙方加班和上夜班。</w:t>
      </w:r>
    </w:p>
    <w:p w14:paraId="1955031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8.实习期间，如为丙方提供统一住宿，应为其建立住宿管理制度和请销假制度。如不为丙方提供统一住宿，应知会甲方并督促丙方办理相应手续。</w:t>
      </w:r>
    </w:p>
    <w:p w14:paraId="030BC4C6">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9</w:t>
      </w:r>
      <w:r>
        <w:rPr>
          <w:rFonts w:hint="eastAsia" w:ascii="仿宋_GB2312" w:hAnsi="Times New Roman" w:eastAsia="仿宋_GB2312" w:cs="Times New Roman"/>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4CAAF442">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10</w:t>
      </w:r>
      <w:r>
        <w:rPr>
          <w:rFonts w:hint="eastAsia" w:ascii="仿宋_GB2312" w:hAnsi="Times New Roman" w:eastAsia="仿宋_GB2312" w:cs="Times New Roman"/>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07998406">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11</w:t>
      </w:r>
      <w:r>
        <w:rPr>
          <w:rFonts w:hint="eastAsia" w:ascii="仿宋_GB2312" w:hAnsi="Times New Roman" w:eastAsia="仿宋_GB2312" w:cs="Times New Roman"/>
          <w:sz w:val="30"/>
          <w:szCs w:val="30"/>
        </w:rPr>
        <w:t>.乙方安排合格的专业人员对丙方实习进行指导，并对丙方在实习期间进行管理。</w:t>
      </w:r>
    </w:p>
    <w:p w14:paraId="2BD194C1">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12</w:t>
      </w:r>
      <w:r>
        <w:rPr>
          <w:rFonts w:hint="eastAsia" w:ascii="仿宋_GB2312" w:hAnsi="Times New Roman" w:eastAsia="仿宋_GB2312" w:cs="Times New Roman"/>
          <w:sz w:val="30"/>
          <w:szCs w:val="30"/>
        </w:rPr>
        <w:t>.</w:t>
      </w:r>
      <w:bookmarkStart w:id="5" w:name="_Hlk86451241"/>
      <w:r>
        <w:rPr>
          <w:rFonts w:hint="eastAsia" w:ascii="仿宋_GB2312" w:hAnsi="Times New Roman" w:eastAsia="仿宋_GB2312" w:cs="Times New Roman"/>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hAnsi="Times New Roman" w:eastAsia="仿宋_GB2312" w:cs="Times New Roman"/>
          <w:sz w:val="30"/>
          <w:szCs w:val="30"/>
        </w:rPr>
        <w:t>1个月的按实际</w:t>
      </w:r>
      <w:r>
        <w:rPr>
          <w:rFonts w:hint="eastAsia" w:ascii="仿宋_GB2312" w:hAnsi="Times New Roman" w:eastAsia="仿宋_GB2312" w:cs="Times New Roman"/>
          <w:sz w:val="30"/>
          <w:szCs w:val="30"/>
        </w:rPr>
        <w:t>岗位</w:t>
      </w:r>
      <w:r>
        <w:rPr>
          <w:rFonts w:ascii="仿宋_GB2312" w:hAnsi="Times New Roman" w:eastAsia="仿宋_GB2312" w:cs="Times New Roman"/>
          <w:sz w:val="30"/>
          <w:szCs w:val="30"/>
        </w:rPr>
        <w:t>实习天数</w:t>
      </w:r>
      <w:r>
        <w:rPr>
          <w:rFonts w:hint="eastAsia" w:ascii="仿宋_GB2312" w:hAnsi="Times New Roman" w:eastAsia="仿宋_GB2312" w:cs="Times New Roman"/>
          <w:sz w:val="30"/>
          <w:szCs w:val="30"/>
        </w:rPr>
        <w:t>乘以日均报酬标准</w:t>
      </w:r>
      <w:r>
        <w:rPr>
          <w:rFonts w:ascii="仿宋_GB2312" w:hAnsi="Times New Roman" w:eastAsia="仿宋_GB2312" w:cs="Times New Roman"/>
          <w:sz w:val="30"/>
          <w:szCs w:val="30"/>
        </w:rPr>
        <w:t>计发。</w:t>
      </w:r>
    </w:p>
    <w:bookmarkEnd w:id="5"/>
    <w:p w14:paraId="711E62D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w:t>
      </w: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.在实习结束时根据实习情况对丙方作出实习考核鉴定。</w:t>
      </w:r>
    </w:p>
    <w:p w14:paraId="7953B958">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四、丙方权利与义务</w:t>
      </w:r>
    </w:p>
    <w:p w14:paraId="578310FA">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w:t>
      </w:r>
      <w:r>
        <w:rPr>
          <w:rFonts w:hint="eastAsia" w:ascii="仿宋_GB2312" w:hAnsi="Times New Roman" w:eastAsia="仿宋_GB2312" w:cs="Times New Roman"/>
          <w:sz w:val="30"/>
          <w:szCs w:val="30"/>
        </w:rPr>
        <w:t>.遵守国家法律法规，恪守甲乙双方安全、生产、纪律等各项管理规定，提高自我保护意识，注</w:t>
      </w:r>
      <w:r>
        <w:rPr>
          <w:rFonts w:ascii="仿宋_GB2312" w:hAnsi="Times New Roman" w:eastAsia="仿宋_GB2312" w:cs="Times New Roman"/>
          <w:sz w:val="30"/>
          <w:szCs w:val="30"/>
        </w:rPr>
        <w:t>重</w:t>
      </w:r>
      <w:r>
        <w:rPr>
          <w:rFonts w:hint="eastAsia" w:ascii="仿宋_GB2312" w:hAnsi="Times New Roman" w:eastAsia="仿宋_GB2312" w:cs="Times New Roman"/>
          <w:sz w:val="30"/>
          <w:szCs w:val="30"/>
        </w:rPr>
        <w:t>人身、财物及交通安全，保护好个人信息，预防网络、电话、传销等诈骗。严禁涉黄、涉赌、涉毒、酗酒，严禁到违禁水域游泳或参与等其他危险活动，严禁乘坐非法营运车辆等。</w:t>
      </w:r>
    </w:p>
    <w:p w14:paraId="756DAF8D">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14:paraId="6A1E7312">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.若违反规章制度、实习纪律以及实习三方协议，应</w:t>
      </w:r>
      <w:r>
        <w:rPr>
          <w:rFonts w:ascii="仿宋_GB2312" w:hAnsi="Times New Roman" w:eastAsia="仿宋_GB2312" w:cs="Times New Roman"/>
          <w:sz w:val="30"/>
          <w:szCs w:val="30"/>
        </w:rPr>
        <w:t>接受</w:t>
      </w:r>
      <w:r>
        <w:rPr>
          <w:rFonts w:hint="eastAsia" w:ascii="仿宋_GB2312" w:hAnsi="Times New Roman" w:eastAsia="仿宋_GB2312" w:cs="Times New Roman"/>
          <w:sz w:val="30"/>
          <w:szCs w:val="30"/>
        </w:rPr>
        <w:t>相应的纪律处分；给乙方造成财产损失的，依法承担相应责任。</w:t>
      </w:r>
    </w:p>
    <w:p w14:paraId="7897CFA6">
      <w:pPr>
        <w:widowControl/>
        <w:adjustRightInd w:val="0"/>
        <w:snapToGrid w:val="0"/>
        <w:spacing w:line="300" w:lineRule="auto"/>
        <w:ind w:firstLine="600" w:firstLineChars="200"/>
        <w:rPr>
          <w:rFonts w:ascii="仿宋_GB2312" w:hAnsi="Times New Roman" w:eastAsia="仿宋_GB2312" w:cs="Times New Roman"/>
          <w:sz w:val="30"/>
          <w:szCs w:val="30"/>
        </w:rPr>
      </w:pPr>
      <w:bookmarkStart w:id="6" w:name="_Hlk85962583"/>
      <w:r>
        <w:rPr>
          <w:rFonts w:ascii="仿宋_GB2312" w:hAnsi="Times New Roman" w:eastAsia="仿宋_GB2312" w:cs="Times New Roman"/>
          <w:sz w:val="30"/>
          <w:szCs w:val="30"/>
        </w:rPr>
        <w:t>4.在签订本协议时，</w:t>
      </w:r>
      <w:r>
        <w:rPr>
          <w:rFonts w:hint="eastAsia" w:ascii="仿宋_GB2312" w:hAnsi="Times New Roman" w:eastAsia="仿宋_GB2312" w:cs="Times New Roman"/>
          <w:sz w:val="30"/>
          <w:szCs w:val="30"/>
        </w:rPr>
        <w:t>丙方</w:t>
      </w:r>
      <w:r>
        <w:rPr>
          <w:rFonts w:ascii="仿宋_GB2312" w:hAnsi="Times New Roman" w:eastAsia="仿宋_GB2312" w:cs="Times New Roman"/>
          <w:sz w:val="30"/>
          <w:szCs w:val="30"/>
        </w:rPr>
        <w:t>应将</w:t>
      </w:r>
      <w:r>
        <w:rPr>
          <w:rFonts w:hint="eastAsia" w:ascii="仿宋_GB2312" w:hAnsi="Times New Roman" w:eastAsia="仿宋_GB2312" w:cs="Times New Roman"/>
          <w:sz w:val="30"/>
          <w:szCs w:val="30"/>
        </w:rPr>
        <w:t>实习</w:t>
      </w:r>
      <w:r>
        <w:rPr>
          <w:rFonts w:ascii="仿宋_GB2312" w:hAnsi="Times New Roman" w:eastAsia="仿宋_GB2312" w:cs="Times New Roman"/>
          <w:sz w:val="30"/>
          <w:szCs w:val="30"/>
        </w:rPr>
        <w:t>情况</w:t>
      </w:r>
      <w:r>
        <w:rPr>
          <w:rFonts w:hint="eastAsia" w:ascii="仿宋_GB2312" w:hAnsi="Times New Roman" w:eastAsia="仿宋_GB2312" w:cs="Times New Roman"/>
          <w:sz w:val="30"/>
          <w:szCs w:val="30"/>
        </w:rPr>
        <w:t>告知法定监护人（或家长），</w:t>
      </w:r>
      <w:r>
        <w:rPr>
          <w:rFonts w:ascii="仿宋_GB2312" w:hAnsi="Times New Roman" w:eastAsia="仿宋_GB2312" w:cs="Times New Roman"/>
          <w:sz w:val="30"/>
          <w:szCs w:val="30"/>
        </w:rPr>
        <w:t>并</w:t>
      </w:r>
      <w:r>
        <w:rPr>
          <w:rFonts w:hint="eastAsia" w:ascii="仿宋_GB2312" w:hAnsi="Times New Roman" w:eastAsia="仿宋_GB2312" w:cs="Times New Roman"/>
          <w:sz w:val="30"/>
          <w:szCs w:val="30"/>
        </w:rPr>
        <w:t>取得法定监护人（或家长）签字的知情同意书作为本协议的附件</w:t>
      </w:r>
      <w:r>
        <w:rPr>
          <w:rFonts w:ascii="仿宋_GB2312" w:hAnsi="Times New Roman" w:eastAsia="仿宋_GB2312" w:cs="Times New Roman"/>
          <w:sz w:val="30"/>
          <w:szCs w:val="30"/>
        </w:rPr>
        <w:t>。</w:t>
      </w:r>
    </w:p>
    <w:p w14:paraId="1058DA7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5.甲方统一安排实习的，如不在统一安排的宿舍住宿，须向甲乙双方提出书面申请，经丙方法定监护人（或家长）签字同意，甲乙双方备案后方可办理。</w:t>
      </w:r>
    </w:p>
    <w:p w14:paraId="01F77B40">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w:t>
      </w:r>
      <w:r>
        <w:rPr>
          <w:rFonts w:ascii="仿宋_GB2312" w:hAnsi="Times New Roman" w:eastAsia="仿宋_GB2312" w:cs="Times New Roman"/>
          <w:sz w:val="30"/>
          <w:szCs w:val="30"/>
        </w:rPr>
        <w:t>.</w:t>
      </w:r>
      <w:bookmarkEnd w:id="6"/>
      <w:bookmarkStart w:id="7" w:name="_Hlk85962799"/>
      <w:r>
        <w:rPr>
          <w:rFonts w:hint="eastAsia" w:ascii="仿宋_GB2312" w:hAnsi="Times New Roman" w:eastAsia="仿宋_GB2312" w:cs="Times New Roman"/>
          <w:sz w:val="30"/>
          <w:szCs w:val="30"/>
        </w:rPr>
        <w:t>实习期间，</w:t>
      </w:r>
      <w:bookmarkEnd w:id="7"/>
      <w:r>
        <w:rPr>
          <w:rFonts w:hint="eastAsia" w:ascii="仿宋_GB2312" w:hAnsi="Times New Roman" w:eastAsia="仿宋_GB2312" w:cs="Times New Roman"/>
          <w:sz w:val="30"/>
          <w:szCs w:val="30"/>
        </w:rPr>
        <w:t>丙方因特殊情况确需中途离开或终止实习的，应提前七日向甲乙双方提出申请，并提供法定监护人（或家长）书面同意材料，经甲乙双方同意，并办妥离岗相关手续后方可离开。</w:t>
      </w:r>
    </w:p>
    <w:p w14:paraId="07E09B1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3F0C9BB0">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8.个人权益受到侵犯时，应及时向甲乙双方投诉。丙方认为乙方安排的工作内容违反法律或相关规定的，应立即告知甲方，并由甲方协调处理。</w:t>
      </w:r>
    </w:p>
    <w:p w14:paraId="68658E3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9.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53A7D4B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黑体" w:hAnsi="黑体" w:eastAsia="黑体" w:cs="Times New Roman"/>
          <w:sz w:val="30"/>
          <w:szCs w:val="30"/>
        </w:rPr>
        <w:t>五、协议解除</w:t>
      </w:r>
    </w:p>
    <w:p w14:paraId="7197EB5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1.经甲、乙、丙三方协商一致，可以解除协议，并以书面形式确认。</w:t>
      </w:r>
    </w:p>
    <w:p w14:paraId="4850C87F">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2.有以下情形之一的，可以解除本协议：</w:t>
      </w:r>
    </w:p>
    <w:p w14:paraId="0870695F">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（1）因不可抗力致使协议不能履行；</w:t>
      </w:r>
    </w:p>
    <w:p w14:paraId="2FE33CDF">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（2）甲方因教学</w:t>
      </w:r>
      <w:r>
        <w:rPr>
          <w:rFonts w:ascii="仿宋_GB2312" w:hAnsi="Times New Roman" w:eastAsia="仿宋_GB2312" w:cs="Times New Roman"/>
          <w:sz w:val="30"/>
          <w:szCs w:val="30"/>
        </w:rPr>
        <w:t>计划</w:t>
      </w:r>
      <w:r>
        <w:rPr>
          <w:rFonts w:hint="eastAsia" w:ascii="仿宋_GB2312" w:hAnsi="Times New Roman" w:eastAsia="仿宋_GB2312" w:cs="Times New Roman"/>
          <w:sz w:val="30"/>
          <w:szCs w:val="30"/>
        </w:rPr>
        <w:t>发生重大调整，确实无法开展岗位实习的，至少提前十个工作日以书面形式向乙方提出终止实习要求，并通知丙方；</w:t>
      </w:r>
    </w:p>
    <w:p w14:paraId="0BCB9493">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（3）乙方遇重大生产调整，确实无法继续接受</w:t>
      </w:r>
      <w:r>
        <w:rPr>
          <w:rFonts w:ascii="仿宋_GB2312" w:hAnsi="Times New Roman" w:eastAsia="仿宋_GB2312" w:cs="Times New Roman"/>
          <w:sz w:val="30"/>
          <w:szCs w:val="30"/>
        </w:rPr>
        <w:t>丙方实习的</w:t>
      </w:r>
      <w:r>
        <w:rPr>
          <w:rFonts w:hint="eastAsia" w:ascii="仿宋_GB2312" w:hAnsi="Times New Roman" w:eastAsia="仿宋_GB2312" w:cs="Times New Roman"/>
          <w:sz w:val="30"/>
          <w:szCs w:val="30"/>
        </w:rPr>
        <w:t>，至少提前十个工作日以书面形式向甲方提出终止实习要求，并通知丙方；</w:t>
      </w:r>
    </w:p>
    <w:p w14:paraId="7F4E5981">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（4）法律法规及有关政策规定的其他可以解除协议的情形的。</w:t>
      </w:r>
    </w:p>
    <w:p w14:paraId="6655ECA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3.有以下情形之一的，无过错的一方有权解除协议，并及时以书面形式通知其他两方：</w:t>
      </w:r>
    </w:p>
    <w:p w14:paraId="589A6B9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（1）甲方未履行对实习工作和丙方的管理职责，影响乙方正常生产经营的，经协商未达成一致的；</w:t>
      </w:r>
    </w:p>
    <w:p w14:paraId="42EE082F">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（2）乙方未履行协议约定的实习岗位、报酬、劳动时间等条件和管理职责的，经协商未达成一致的；</w:t>
      </w:r>
    </w:p>
    <w:p w14:paraId="484DD36B">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（3）丙方严重违反乙方规章制度，或丙方严重失职，给乙方造成人员伤亡、设备重大损坏以及其他重大损害的；</w:t>
      </w:r>
    </w:p>
    <w:p w14:paraId="3720598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（4）法律法规作出的相关禁止性规定的情形的。</w:t>
      </w:r>
    </w:p>
    <w:p w14:paraId="53D314E1">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六、附则</w:t>
      </w:r>
    </w:p>
    <w:p w14:paraId="3EC32CA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1.本协议一式</w:t>
      </w:r>
      <w:r>
        <w:rPr>
          <w:rFonts w:ascii="仿宋_GB2312" w:hAnsi="Times New Roman" w:eastAsia="仿宋_GB2312" w:cs="Times New Roman"/>
          <w:sz w:val="30"/>
          <w:szCs w:val="30"/>
          <w:u w:val="single"/>
        </w:rPr>
        <w:t xml:space="preserve"> 3 </w:t>
      </w:r>
      <w:r>
        <w:rPr>
          <w:rFonts w:hint="eastAsia" w:ascii="仿宋_GB2312" w:hAnsi="Times New Roman" w:eastAsia="仿宋_GB2312" w:cs="Times New Roman"/>
          <w:sz w:val="30"/>
          <w:szCs w:val="30"/>
        </w:rPr>
        <w:t>份，甲、乙、丙三方各执</w:t>
      </w:r>
      <w:r>
        <w:rPr>
          <w:rFonts w:ascii="仿宋_GB2312" w:hAnsi="Times New Roman" w:eastAsia="仿宋_GB2312" w:cs="Times New Roman"/>
          <w:sz w:val="30"/>
          <w:szCs w:val="30"/>
          <w:u w:val="single"/>
        </w:rPr>
        <w:t xml:space="preserve"> 1 </w:t>
      </w:r>
      <w:r>
        <w:rPr>
          <w:rFonts w:hint="eastAsia" w:ascii="仿宋_GB2312" w:hAnsi="Times New Roman" w:eastAsia="仿宋_GB2312" w:cs="Times New Roman"/>
          <w:sz w:val="30"/>
          <w:szCs w:val="30"/>
        </w:rPr>
        <w:t>份，具有同等法律效力。</w:t>
      </w:r>
    </w:p>
    <w:p w14:paraId="39545C62">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2.任何一方未经其他两方同意不可随意终止本协议，任何一方有违约行为，均须承担违约责任。</w:t>
      </w:r>
    </w:p>
    <w:p w14:paraId="38034EA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3.有关本协议的其他未尽事宜，由甲、乙、丙三方协商解决并签署书面文件予以确认。协商不成的，任何一方当事人有权向所在地人民法院提起诉讼。</w:t>
      </w:r>
    </w:p>
    <w:p w14:paraId="0EBA366B">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4.本协议自签字（盖章）之日起生效，至约定实习期届满或丙方实习结束时终止。</w:t>
      </w:r>
    </w:p>
    <w:p w14:paraId="2566DE5E">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5.</w:t>
      </w:r>
      <w:r>
        <w:rPr>
          <w:rFonts w:hint="eastAsia" w:ascii="仿宋_GB2312" w:hAnsi="Times New Roman" w:eastAsia="仿宋_GB2312" w:cs="Times New Roman"/>
          <w:sz w:val="30"/>
          <w:szCs w:val="30"/>
        </w:rPr>
        <w:t>甲、乙、丙任何一方通讯地址（联系方式）等与丙方实习相关的重大信息发生变更的应及时通知其他两方，否则，由此产生的一切不利后果自行承担；给其他两方造成损失的，应承担相应的法律责任</w:t>
      </w:r>
      <w:r>
        <w:rPr>
          <w:rFonts w:ascii="仿宋_GB2312" w:hAnsi="Times New Roman" w:eastAsia="仿宋_GB2312" w:cs="Times New Roman"/>
          <w:sz w:val="30"/>
          <w:szCs w:val="30"/>
        </w:rPr>
        <w:t>。</w:t>
      </w:r>
    </w:p>
    <w:p w14:paraId="5597C4E7">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w:t>
      </w:r>
      <w:r>
        <w:rPr>
          <w:rFonts w:ascii="仿宋_GB2312" w:hAnsi="Times New Roman" w:eastAsia="仿宋_GB2312" w:cs="Times New Roman"/>
          <w:sz w:val="30"/>
          <w:szCs w:val="30"/>
        </w:rPr>
        <w:t>.</w:t>
      </w:r>
      <w:bookmarkStart w:id="8" w:name="_Hlk86451521"/>
      <w:r>
        <w:rPr>
          <w:rFonts w:hint="eastAsia" w:ascii="仿宋_GB2312" w:hAnsi="Times New Roman" w:eastAsia="仿宋_GB2312" w:cs="Times New Roman"/>
          <w:sz w:val="30"/>
          <w:szCs w:val="30"/>
        </w:rPr>
        <w:t>本协议条款中涉及《职业学校学生实习管理规定（2021年修订）》中规定的原则上“不得”的，如实习因特殊要求存在不履行的可能，甲、乙、丙三方需事先协商一致、签订同意书，并报上级主管部门备案同意后，在不违反法律规定的条件下，方可实施，不视为违约。</w:t>
      </w:r>
      <w:bookmarkEnd w:id="8"/>
    </w:p>
    <w:p w14:paraId="675BA244">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7.</w:t>
      </w:r>
      <w:r>
        <w:rPr>
          <w:rFonts w:ascii="仿宋_GB2312" w:hAnsi="仿宋_GB2312" w:eastAsia="仿宋_GB2312" w:cs="仿宋_GB2312"/>
          <w:sz w:val="28"/>
          <w:szCs w:val="28"/>
        </w:rPr>
        <w:t>其他事项：</w:t>
      </w:r>
      <w:r>
        <w:rPr>
          <w:rFonts w:hint="eastAsia" w:ascii="仿宋_GB2312" w:hAnsi="仿宋_GB2312" w:eastAsia="仿宋_GB2312" w:cs="仿宋_GB2312"/>
          <w:sz w:val="28"/>
          <w:szCs w:val="28"/>
          <w:u w:val="single"/>
        </w:rPr>
        <w:t xml:space="preserve"> 双方未尽事项以补充协议的形式另行约定（另附页），补充协议不得违反上述各项条款之约定。补充协议视为本协议的组成部分。</w:t>
      </w:r>
      <w:r>
        <w:rPr>
          <w:rFonts w:ascii="仿宋_GB2312" w:hAnsi="仿宋_GB2312" w:eastAsia="仿宋_GB2312" w:cs="仿宋_GB2312"/>
          <w:sz w:val="28"/>
          <w:szCs w:val="28"/>
          <w:u w:val="single"/>
        </w:rPr>
        <w:t xml:space="preserve"> </w:t>
      </w:r>
      <w:r>
        <w:rPr>
          <w:rFonts w:ascii="仿宋_GB2312" w:hAnsi="仿宋_GB2312" w:eastAsia="仿宋_GB2312" w:cs="仿宋_GB2312"/>
          <w:sz w:val="28"/>
          <w:szCs w:val="28"/>
        </w:rPr>
        <w:t xml:space="preserve">      </w:t>
      </w:r>
    </w:p>
    <w:p w14:paraId="525503B2">
      <w:pPr>
        <w:adjustRightInd w:val="0"/>
        <w:snapToGrid w:val="0"/>
        <w:spacing w:line="312" w:lineRule="auto"/>
        <w:rPr>
          <w:rFonts w:ascii="仿宋_GB2312" w:hAnsi="Times New Roman" w:eastAsia="仿宋_GB2312" w:cs="宋体"/>
          <w:kern w:val="0"/>
          <w:sz w:val="30"/>
          <w:szCs w:val="30"/>
        </w:rPr>
      </w:pPr>
    </w:p>
    <w:p w14:paraId="2DBA494D">
      <w:pPr>
        <w:adjustRightInd w:val="0"/>
        <w:snapToGrid w:val="0"/>
        <w:spacing w:line="312" w:lineRule="auto"/>
        <w:rPr>
          <w:rFonts w:ascii="仿宋_GB2312" w:hAnsi="Times New Roman" w:eastAsia="仿宋_GB2312" w:cs="宋体"/>
          <w:kern w:val="0"/>
          <w:sz w:val="30"/>
          <w:szCs w:val="30"/>
        </w:rPr>
      </w:pPr>
      <w:r>
        <w:rPr>
          <w:rFonts w:hint="eastAsia" w:ascii="仿宋_GB2312" w:hAnsi="Times New Roman" w:eastAsia="仿宋_GB2312" w:cs="宋体"/>
          <w:kern w:val="0"/>
          <w:sz w:val="30"/>
          <w:szCs w:val="30"/>
        </w:rPr>
        <w:t>甲方：（学校盖章）</w:t>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 xml:space="preserve">  </w:t>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乙方：（实习单位盖章）</w:t>
      </w:r>
    </w:p>
    <w:p w14:paraId="46A05C88">
      <w:pPr>
        <w:widowControl/>
        <w:adjustRightInd w:val="0"/>
        <w:snapToGrid w:val="0"/>
        <w:spacing w:line="312" w:lineRule="auto"/>
        <w:rPr>
          <w:rFonts w:ascii="仿宋_GB2312" w:hAnsi="宋体" w:eastAsia="仿宋_GB2312" w:cs="宋体"/>
          <w:kern w:val="0"/>
          <w:sz w:val="30"/>
          <w:szCs w:val="30"/>
        </w:rPr>
      </w:pPr>
      <w:r>
        <w:rPr>
          <w:rFonts w:hint="eastAsia" w:ascii="仿宋_GB2312" w:hAnsi="宋体" w:eastAsia="仿宋_GB2312" w:cs="宋体"/>
          <w:kern w:val="0"/>
          <w:sz w:val="30"/>
          <w:szCs w:val="30"/>
        </w:rPr>
        <w:t xml:space="preserve">法定代表人（签字）： </w:t>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法定代表人（签字）：</w:t>
      </w:r>
    </w:p>
    <w:p w14:paraId="38A8F6E5">
      <w:pPr>
        <w:widowControl/>
        <w:adjustRightInd w:val="0"/>
        <w:snapToGrid w:val="0"/>
        <w:spacing w:line="312" w:lineRule="auto"/>
        <w:ind w:firstLine="420"/>
        <w:jc w:val="center"/>
        <w:rPr>
          <w:rFonts w:ascii="仿宋_GB2312" w:hAnsi="宋体" w:eastAsia="仿宋_GB2312" w:cs="宋体"/>
          <w:kern w:val="0"/>
          <w:sz w:val="30"/>
          <w:szCs w:val="30"/>
        </w:rPr>
      </w:pPr>
      <w:r>
        <w:rPr>
          <w:rFonts w:hint="eastAsia" w:ascii="仿宋_GB2312" w:hAnsi="宋体" w:eastAsia="仿宋_GB2312" w:cs="宋体"/>
          <w:kern w:val="0"/>
          <w:sz w:val="30"/>
          <w:szCs w:val="30"/>
        </w:rPr>
        <w:t xml:space="preserve">年 </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 xml:space="preserve">月 </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日</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 xml:space="preserve">  </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年</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月</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日</w:t>
      </w:r>
    </w:p>
    <w:p w14:paraId="053716AF">
      <w:pPr>
        <w:widowControl/>
        <w:adjustRightInd w:val="0"/>
        <w:snapToGrid w:val="0"/>
        <w:spacing w:line="312" w:lineRule="auto"/>
        <w:ind w:firstLine="420"/>
        <w:jc w:val="center"/>
        <w:rPr>
          <w:rFonts w:ascii="仿宋_GB2312" w:hAnsi="宋体" w:eastAsia="仿宋_GB2312" w:cs="宋体"/>
          <w:kern w:val="0"/>
          <w:sz w:val="30"/>
          <w:szCs w:val="30"/>
        </w:rPr>
      </w:pPr>
    </w:p>
    <w:p w14:paraId="09B6F751">
      <w:pPr>
        <w:widowControl/>
        <w:adjustRightInd w:val="0"/>
        <w:snapToGrid w:val="0"/>
        <w:spacing w:line="312" w:lineRule="auto"/>
        <w:rPr>
          <w:rFonts w:ascii="仿宋_GB2312" w:hAnsi="宋体" w:eastAsia="仿宋_GB2312" w:cs="宋体"/>
          <w:kern w:val="0"/>
          <w:sz w:val="30"/>
          <w:szCs w:val="30"/>
        </w:rPr>
      </w:pPr>
      <w:r>
        <w:rPr>
          <w:rFonts w:hint="eastAsia" w:ascii="仿宋_GB2312" w:hAnsi="宋体" w:eastAsia="仿宋_GB2312" w:cs="宋体"/>
          <w:kern w:val="0"/>
          <w:sz w:val="30"/>
          <w:szCs w:val="30"/>
        </w:rPr>
        <w:t xml:space="preserve"> 丙方：（签字）</w:t>
      </w:r>
    </w:p>
    <w:p w14:paraId="6AFF4A3B">
      <w:pPr>
        <w:widowControl/>
        <w:adjustRightInd w:val="0"/>
        <w:snapToGrid w:val="0"/>
        <w:spacing w:line="312" w:lineRule="auto"/>
        <w:ind w:firstLine="300" w:firstLineChars="100"/>
        <w:rPr>
          <w:rFonts w:ascii="仿宋_GB2312" w:hAnsi="宋体" w:eastAsia="仿宋_GB2312" w:cs="宋体"/>
          <w:kern w:val="0"/>
          <w:sz w:val="30"/>
          <w:szCs w:val="30"/>
        </w:rPr>
        <w:sectPr>
          <w:pgSz w:w="11906" w:h="16838"/>
          <w:pgMar w:top="1418" w:right="1531" w:bottom="1418" w:left="1531" w:header="851" w:footer="992" w:gutter="0"/>
          <w:cols w:space="425" w:num="1"/>
          <w:docGrid w:type="lines" w:linePitch="312" w:charSpace="0"/>
        </w:sectPr>
      </w:pPr>
      <w:r>
        <w:rPr>
          <w:rFonts w:hint="eastAsia" w:ascii="仿宋_GB2312" w:hAnsi="宋体" w:eastAsia="仿宋_GB2312" w:cs="宋体"/>
          <w:kern w:val="0"/>
          <w:sz w:val="30"/>
          <w:szCs w:val="30"/>
        </w:rPr>
        <w:t xml:space="preserve"> </w:t>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 xml:space="preserve">  年 </w:t>
      </w:r>
      <w:r>
        <w:rPr>
          <w:rFonts w:hint="eastAsia" w:ascii="仿宋_GB2312" w:hAnsi="宋体" w:eastAsia="仿宋_GB2312" w:cs="宋体"/>
          <w:kern w:val="0"/>
          <w:sz w:val="30"/>
          <w:szCs w:val="30"/>
        </w:rPr>
        <w:tab/>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 xml:space="preserve">月 </w:t>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ab/>
      </w:r>
    </w:p>
    <w:p w14:paraId="703015DA">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w:t>
      </w:r>
    </w:p>
    <w:p w14:paraId="313520B1">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丙方岗位实习法定监护人（或家长）知情同意书</w:t>
      </w:r>
    </w:p>
    <w:p w14:paraId="7A35A0DC">
      <w:pPr>
        <w:spacing w:line="460" w:lineRule="exact"/>
        <w:rPr>
          <w:rFonts w:ascii="仿宋_GB2312" w:hAnsi="仿宋_GB2312" w:cs="仿宋_GB2312"/>
          <w:sz w:val="30"/>
          <w:szCs w:val="30"/>
        </w:rPr>
      </w:pPr>
      <w:r>
        <w:rPr>
          <w:rFonts w:ascii="仿宋_GB2312" w:hAnsi="仿宋_GB2312" w:cs="仿宋_GB2312"/>
          <w:sz w:val="30"/>
          <w:szCs w:val="30"/>
        </w:rPr>
        <w:t>尊敬的</w:t>
      </w:r>
      <w:r>
        <w:rPr>
          <w:rFonts w:hint="eastAsia" w:ascii="仿宋_GB2312" w:hAnsi="仿宋_GB2312" w:cs="仿宋_GB2312"/>
          <w:sz w:val="30"/>
          <w:szCs w:val="30"/>
        </w:rPr>
        <w:t>学生法定监护人（或家长）</w:t>
      </w:r>
      <w:r>
        <w:rPr>
          <w:rFonts w:ascii="仿宋_GB2312" w:hAnsi="仿宋_GB2312" w:cs="仿宋_GB2312"/>
          <w:sz w:val="30"/>
          <w:szCs w:val="30"/>
        </w:rPr>
        <w:t>：</w:t>
      </w:r>
    </w:p>
    <w:p w14:paraId="2BA989D2">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hint="eastAsia" w:ascii="仿宋_GB2312" w:hAnsi="仿宋_GB2312" w:cs="仿宋_GB2312"/>
          <w:sz w:val="30"/>
          <w:szCs w:val="30"/>
        </w:rPr>
        <w:t>（2021年修订）</w:t>
      </w:r>
      <w:r>
        <w:rPr>
          <w:rFonts w:ascii="仿宋_GB2312" w:hAnsi="仿宋_GB2312" w:cs="仿宋_GB2312"/>
          <w:sz w:val="30"/>
          <w:szCs w:val="30"/>
        </w:rPr>
        <w:t>（以下简称</w:t>
      </w:r>
      <w:r>
        <w:rPr>
          <w:rFonts w:hint="eastAsia" w:ascii="仿宋_GB2312" w:hAnsi="仿宋_GB2312" w:cs="仿宋_GB2312"/>
          <w:sz w:val="30"/>
          <w:szCs w:val="30"/>
        </w:rPr>
        <w:t>《规定》</w:t>
      </w:r>
      <w:r>
        <w:rPr>
          <w:rFonts w:ascii="仿宋_GB2312" w:hAnsi="仿宋_GB2312" w:cs="仿宋_GB2312"/>
          <w:sz w:val="30"/>
          <w:szCs w:val="30"/>
        </w:rPr>
        <w:t>）《职业学校学生岗位实习三方协议》（以下简称《三方协议》）等要求，</w:t>
      </w:r>
      <w:r>
        <w:rPr>
          <w:rFonts w:hint="eastAsia" w:ascii="仿宋_GB2312" w:hAnsi="仿宋_GB2312" w:cs="仿宋_GB2312"/>
          <w:sz w:val="30"/>
          <w:szCs w:val="30"/>
        </w:rPr>
        <w:t>您的孩子</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r>
        <w:rPr>
          <w:rFonts w:ascii="仿宋_GB2312" w:hAnsi="仿宋_GB2312" w:cs="仿宋_GB2312"/>
          <w:sz w:val="30"/>
          <w:szCs w:val="30"/>
        </w:rPr>
        <w:t>应取得</w:t>
      </w:r>
      <w:r>
        <w:rPr>
          <w:rFonts w:hint="eastAsia" w:ascii="仿宋_GB2312" w:hAnsi="仿宋_GB2312" w:cs="仿宋_GB2312"/>
          <w:sz w:val="30"/>
          <w:szCs w:val="30"/>
        </w:rPr>
        <w:t>法定监护人（或家长）</w:t>
      </w:r>
      <w:r>
        <w:rPr>
          <w:rFonts w:ascii="仿宋_GB2312" w:hAnsi="仿宋_GB2312" w:cs="仿宋_GB2312"/>
          <w:sz w:val="30"/>
          <w:szCs w:val="30"/>
        </w:rPr>
        <w:t>签字的知情同意书。</w:t>
      </w:r>
    </w:p>
    <w:p w14:paraId="2253AC57">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 xml:space="preserve"> </w:t>
      </w:r>
      <w:r>
        <w:rPr>
          <w:rFonts w:hint="eastAsia" w:ascii="仿宋_GB2312" w:hAnsi="仿宋_GB2312" w:cs="仿宋_GB2312"/>
          <w:sz w:val="30"/>
          <w:szCs w:val="30"/>
        </w:rPr>
        <w:t>学院</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w:t>
      </w:r>
      <w:r>
        <w:rPr>
          <w:rFonts w:hint="eastAsia" w:ascii="仿宋_GB2312" w:hAnsi="仿宋_GB2312" w:cs="仿宋_GB2312"/>
          <w:sz w:val="30"/>
          <w:szCs w:val="30"/>
        </w:rPr>
        <w:t>实习单位）</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实习，需要您了解并同意，具体内容如下：</w:t>
      </w:r>
    </w:p>
    <w:p w14:paraId="15F973A9">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本次实习是依据</w:t>
      </w:r>
      <w:r>
        <w:rPr>
          <w:rFonts w:ascii="仿宋_GB2312" w:hAnsi="仿宋_GB2312" w:cs="仿宋_GB2312"/>
          <w:sz w:val="30"/>
          <w:szCs w:val="30"/>
        </w:rPr>
        <w:t>《规定》《三方协议》</w:t>
      </w:r>
      <w:r>
        <w:rPr>
          <w:rFonts w:hint="eastAsia" w:ascii="仿宋_GB2312" w:hAnsi="仿宋_GB2312" w:cs="仿宋_GB2312"/>
          <w:sz w:val="30"/>
          <w:szCs w:val="30"/>
        </w:rPr>
        <w:t>等规章制度具体开展的，您的孩子享受</w:t>
      </w:r>
      <w:r>
        <w:rPr>
          <w:rFonts w:ascii="仿宋_GB2312" w:hAnsi="仿宋_GB2312" w:cs="仿宋_GB2312"/>
          <w:sz w:val="30"/>
          <w:szCs w:val="30"/>
        </w:rPr>
        <w:t>《三方协议》</w:t>
      </w:r>
      <w:r>
        <w:rPr>
          <w:rFonts w:hint="eastAsia" w:ascii="仿宋_GB2312" w:hAnsi="仿宋_GB2312" w:cs="仿宋_GB2312"/>
          <w:sz w:val="30"/>
          <w:szCs w:val="30"/>
        </w:rPr>
        <w:t>中的权利，同时也需要遵守</w:t>
      </w:r>
      <w:r>
        <w:rPr>
          <w:rFonts w:ascii="仿宋_GB2312" w:hAnsi="仿宋_GB2312" w:cs="仿宋_GB2312"/>
          <w:sz w:val="30"/>
          <w:szCs w:val="30"/>
        </w:rPr>
        <w:t>《三方协议》</w:t>
      </w:r>
      <w:r>
        <w:rPr>
          <w:rFonts w:hint="eastAsia" w:ascii="仿宋_GB2312" w:hAnsi="仿宋_GB2312" w:cs="仿宋_GB2312"/>
          <w:sz w:val="30"/>
          <w:szCs w:val="30"/>
        </w:rPr>
        <w:t>中的义务。</w:t>
      </w:r>
    </w:p>
    <w:p w14:paraId="1CD6A0E7">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2.</w:t>
      </w:r>
      <w:r>
        <w:rPr>
          <w:rFonts w:hint="eastAsia" w:ascii="仿宋_GB2312" w:hAnsi="仿宋_GB2312" w:cs="仿宋_GB2312"/>
          <w:sz w:val="30"/>
          <w:szCs w:val="30"/>
        </w:rPr>
        <w:t>实习单位</w:t>
      </w:r>
      <w:r>
        <w:rPr>
          <w:rFonts w:ascii="仿宋_GB2312" w:hAnsi="仿宋_GB2312" w:cs="仿宋_GB2312"/>
          <w:sz w:val="30"/>
          <w:szCs w:val="30"/>
        </w:rPr>
        <w:t>是</w:t>
      </w:r>
      <w:r>
        <w:rPr>
          <w:rFonts w:hint="eastAsia" w:ascii="仿宋_GB2312" w:hAnsi="仿宋_GB2312" w:cs="仿宋_GB2312"/>
          <w:sz w:val="30"/>
          <w:szCs w:val="30"/>
        </w:rPr>
        <w:t>学校</w:t>
      </w:r>
      <w:r>
        <w:rPr>
          <w:rFonts w:ascii="仿宋_GB2312" w:hAnsi="仿宋_GB2312" w:cs="仿宋_GB2312"/>
          <w:sz w:val="30"/>
          <w:szCs w:val="30"/>
        </w:rPr>
        <w:t>根据专业人才培养要求遴选的符合</w:t>
      </w:r>
      <w:r>
        <w:rPr>
          <w:rFonts w:hint="eastAsia" w:ascii="仿宋_GB2312" w:hAnsi="仿宋_GB2312" w:cs="仿宋_GB2312"/>
          <w:sz w:val="30"/>
          <w:szCs w:val="30"/>
        </w:rPr>
        <w:t>学生岗位</w:t>
      </w:r>
      <w:r>
        <w:rPr>
          <w:rFonts w:ascii="仿宋_GB2312" w:hAnsi="仿宋_GB2312" w:cs="仿宋_GB2312"/>
          <w:sz w:val="30"/>
          <w:szCs w:val="30"/>
        </w:rPr>
        <w:t>实习要求的企业。</w:t>
      </w:r>
    </w:p>
    <w:p w14:paraId="197A5027">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岗位实习</w:t>
      </w:r>
      <w:r>
        <w:rPr>
          <w:rFonts w:ascii="仿宋_GB2312" w:hAnsi="仿宋_GB2312" w:cs="仿宋_GB2312"/>
          <w:sz w:val="30"/>
          <w:szCs w:val="30"/>
        </w:rPr>
        <w:t>是教学的一部分，您的孩子应按</w:t>
      </w:r>
      <w:r>
        <w:rPr>
          <w:rFonts w:hint="eastAsia" w:ascii="仿宋_GB2312" w:hAnsi="仿宋_GB2312" w:cs="仿宋_GB2312"/>
          <w:sz w:val="30"/>
          <w:szCs w:val="30"/>
        </w:rPr>
        <w:t>学校</w:t>
      </w:r>
      <w:r>
        <w:rPr>
          <w:rFonts w:ascii="仿宋_GB2312" w:hAnsi="仿宋_GB2312" w:cs="仿宋_GB2312"/>
          <w:sz w:val="30"/>
          <w:szCs w:val="30"/>
        </w:rPr>
        <w:t>要求按时提交实习日志、实习报告、实习总结等，如有违反实习规定的行为，经查实</w:t>
      </w:r>
      <w:r>
        <w:rPr>
          <w:rFonts w:hint="eastAsia" w:ascii="仿宋_GB2312" w:hAnsi="仿宋_GB2312" w:cs="仿宋_GB2312"/>
          <w:sz w:val="30"/>
          <w:szCs w:val="30"/>
        </w:rPr>
        <w:t>，会影响其</w:t>
      </w:r>
      <w:r>
        <w:rPr>
          <w:rFonts w:ascii="仿宋_GB2312" w:hAnsi="仿宋_GB2312" w:cs="仿宋_GB2312"/>
          <w:sz w:val="30"/>
          <w:szCs w:val="30"/>
        </w:rPr>
        <w:t>实习成绩。</w:t>
      </w:r>
    </w:p>
    <w:p w14:paraId="19CC93A6">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4.您的孩子在实习期间必须定期</w:t>
      </w:r>
      <w:r>
        <w:rPr>
          <w:rFonts w:hint="eastAsia" w:ascii="仿宋_GB2312" w:hAnsi="仿宋_GB2312" w:cs="仿宋_GB2312"/>
          <w:sz w:val="30"/>
          <w:szCs w:val="30"/>
        </w:rPr>
        <w:t>向</w:t>
      </w:r>
      <w:r>
        <w:rPr>
          <w:rFonts w:ascii="仿宋_GB2312" w:hAnsi="仿宋_GB2312" w:cs="仿宋_GB2312"/>
          <w:sz w:val="30"/>
          <w:szCs w:val="30"/>
        </w:rPr>
        <w:t>自己的</w:t>
      </w:r>
      <w:r>
        <w:rPr>
          <w:rFonts w:hint="eastAsia" w:ascii="仿宋_GB2312" w:hAnsi="仿宋_GB2312" w:cs="仿宋_GB2312"/>
          <w:sz w:val="30"/>
          <w:szCs w:val="30"/>
        </w:rPr>
        <w:t>实习</w:t>
      </w:r>
      <w:r>
        <w:rPr>
          <w:rFonts w:ascii="仿宋_GB2312" w:hAnsi="仿宋_GB2312" w:cs="仿宋_GB2312"/>
          <w:sz w:val="30"/>
          <w:szCs w:val="30"/>
        </w:rPr>
        <w:t>指导教师</w:t>
      </w:r>
      <w:r>
        <w:rPr>
          <w:rFonts w:hint="eastAsia" w:ascii="仿宋_GB2312" w:hAnsi="仿宋_GB2312" w:cs="仿宋_GB2312"/>
          <w:sz w:val="30"/>
          <w:szCs w:val="30"/>
        </w:rPr>
        <w:t>和实习指导人员汇报实习情况</w:t>
      </w:r>
      <w:r>
        <w:rPr>
          <w:rFonts w:ascii="仿宋_GB2312" w:hAnsi="仿宋_GB2312" w:cs="仿宋_GB2312"/>
          <w:sz w:val="30"/>
          <w:szCs w:val="30"/>
        </w:rPr>
        <w:t>，接受</w:t>
      </w:r>
      <w:r>
        <w:rPr>
          <w:rFonts w:hint="eastAsia" w:ascii="仿宋_GB2312" w:hAnsi="仿宋_GB2312" w:cs="仿宋_GB2312"/>
          <w:sz w:val="30"/>
          <w:szCs w:val="30"/>
        </w:rPr>
        <w:t>指导教师和实习指导人员的</w:t>
      </w:r>
      <w:r>
        <w:rPr>
          <w:rFonts w:ascii="仿宋_GB2312" w:hAnsi="仿宋_GB2312" w:cs="仿宋_GB2312"/>
          <w:sz w:val="30"/>
          <w:szCs w:val="30"/>
        </w:rPr>
        <w:t>指导</w:t>
      </w:r>
      <w:r>
        <w:rPr>
          <w:rFonts w:hint="eastAsia" w:ascii="仿宋_GB2312" w:hAnsi="仿宋_GB2312" w:cs="仿宋_GB2312"/>
          <w:sz w:val="30"/>
          <w:szCs w:val="30"/>
        </w:rPr>
        <w:t>和相关要求</w:t>
      </w:r>
      <w:r>
        <w:rPr>
          <w:rFonts w:ascii="仿宋_GB2312" w:hAnsi="仿宋_GB2312" w:cs="仿宋_GB2312"/>
          <w:sz w:val="30"/>
          <w:szCs w:val="30"/>
        </w:rPr>
        <w:t>，并按</w:t>
      </w:r>
      <w:r>
        <w:rPr>
          <w:rFonts w:hint="eastAsia" w:ascii="仿宋_GB2312" w:hAnsi="仿宋_GB2312" w:cs="仿宋_GB2312"/>
          <w:sz w:val="30"/>
          <w:szCs w:val="30"/>
        </w:rPr>
        <w:t>进度</w:t>
      </w:r>
      <w:r>
        <w:rPr>
          <w:rFonts w:ascii="仿宋_GB2312" w:hAnsi="仿宋_GB2312" w:cs="仿宋_GB2312"/>
          <w:sz w:val="30"/>
          <w:szCs w:val="30"/>
        </w:rPr>
        <w:t>完成</w:t>
      </w:r>
      <w:r>
        <w:rPr>
          <w:rFonts w:hint="eastAsia" w:ascii="仿宋_GB2312" w:hAnsi="仿宋_GB2312" w:cs="仿宋_GB2312"/>
          <w:sz w:val="30"/>
          <w:szCs w:val="30"/>
        </w:rPr>
        <w:t>学校</w:t>
      </w:r>
      <w:r>
        <w:rPr>
          <w:rFonts w:ascii="仿宋_GB2312" w:hAnsi="仿宋_GB2312" w:cs="仿宋_GB2312"/>
          <w:sz w:val="30"/>
          <w:szCs w:val="30"/>
        </w:rPr>
        <w:t>规定的各项教学实习内容。</w:t>
      </w:r>
    </w:p>
    <w:p w14:paraId="770F49BC">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hint="eastAsia" w:ascii="仿宋_GB2312" w:hAnsi="仿宋_GB2312" w:cs="仿宋_GB2312"/>
          <w:sz w:val="30"/>
          <w:szCs w:val="30"/>
        </w:rPr>
        <w:t>学校和实习单位</w:t>
      </w:r>
      <w:r>
        <w:rPr>
          <w:rFonts w:ascii="仿宋_GB2312" w:hAnsi="仿宋_GB2312" w:cs="仿宋_GB2312"/>
          <w:sz w:val="30"/>
          <w:szCs w:val="30"/>
        </w:rPr>
        <w:t>的各项规章制度。学校和实习单位将会为学生统一购买实习责任保险。</w:t>
      </w:r>
    </w:p>
    <w:p w14:paraId="7156ED55">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6.您的孩子在实习期间必须与指导</w:t>
      </w:r>
      <w:r>
        <w:rPr>
          <w:rFonts w:hint="eastAsia" w:ascii="仿宋_GB2312" w:hAnsi="仿宋_GB2312" w:cs="仿宋_GB2312"/>
          <w:sz w:val="30"/>
          <w:szCs w:val="30"/>
        </w:rPr>
        <w:t>教</w:t>
      </w:r>
      <w:r>
        <w:rPr>
          <w:rFonts w:ascii="仿宋_GB2312" w:hAnsi="仿宋_GB2312" w:cs="仿宋_GB2312"/>
          <w:sz w:val="30"/>
          <w:szCs w:val="30"/>
        </w:rPr>
        <w:t>师保持通讯畅通，更换联系方式时应及时告知，否则一切后果自行承担。</w:t>
      </w:r>
    </w:p>
    <w:p w14:paraId="0079AB5F">
      <w:pPr>
        <w:spacing w:line="460" w:lineRule="exact"/>
        <w:rPr>
          <w:rFonts w:ascii="仿宋_GB2312" w:hAnsi="仿宋_GB2312" w:cs="仿宋_GB2312"/>
          <w:sz w:val="30"/>
          <w:szCs w:val="30"/>
        </w:rPr>
      </w:pPr>
    </w:p>
    <w:p w14:paraId="27A0D096">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hint="eastAsia" w:ascii="仿宋_GB2312" w:hAnsi="仿宋_GB2312" w:cs="仿宋_GB2312"/>
          <w:sz w:val="30"/>
          <w:szCs w:val="30"/>
        </w:rPr>
        <w:t>法定监护人（或家长）</w:t>
      </w:r>
      <w:r>
        <w:rPr>
          <w:rFonts w:ascii="仿宋_GB2312" w:hAnsi="仿宋_GB2312" w:cs="仿宋_GB2312"/>
          <w:sz w:val="30"/>
          <w:szCs w:val="30"/>
        </w:rPr>
        <w:t>各壹份）</w:t>
      </w:r>
    </w:p>
    <w:p w14:paraId="595BF89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14:paraId="424CF0FA">
      <w:pPr>
        <w:spacing w:line="312" w:lineRule="auto"/>
        <w:rPr>
          <w:rFonts w:ascii="仿宋_GB2312" w:hAnsi="仿宋_GB2312" w:cs="仿宋_GB2312"/>
          <w:sz w:val="30"/>
          <w:szCs w:val="30"/>
        </w:rPr>
      </w:pPr>
    </w:p>
    <w:p w14:paraId="1F8E5C7F">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u w:val="single"/>
        </w:rPr>
        <w:t>江苏海事职业技术学院</w:t>
      </w:r>
      <w:r>
        <w:rPr>
          <w:rFonts w:ascii="仿宋_GB2312" w:hAnsi="仿宋_GB2312" w:cs="仿宋_GB2312"/>
          <w:sz w:val="30"/>
          <w:szCs w:val="30"/>
        </w:rPr>
        <w:t>：</w:t>
      </w:r>
    </w:p>
    <w:p w14:paraId="7967C649">
      <w:pPr>
        <w:spacing w:line="560" w:lineRule="exact"/>
        <w:rPr>
          <w:rFonts w:ascii="仿宋_GB2312" w:hAnsi="仿宋_GB2312" w:cs="仿宋_GB2312"/>
          <w:sz w:val="30"/>
          <w:szCs w:val="30"/>
        </w:rPr>
      </w:pPr>
    </w:p>
    <w:p w14:paraId="5AD4C9DA">
      <w:pPr>
        <w:spacing w:line="560" w:lineRule="exact"/>
        <w:ind w:firstLine="600" w:firstLineChars="200"/>
        <w:rPr>
          <w:rFonts w:ascii="仿宋_GB2312" w:hAnsi="仿宋_GB2312" w:cs="仿宋_GB2312"/>
          <w:sz w:val="30"/>
          <w:szCs w:val="30"/>
        </w:rPr>
      </w:pPr>
      <w:r>
        <w:rPr>
          <w:rFonts w:ascii="仿宋_GB2312" w:hAnsi="仿宋_GB2312" w:cs="仿宋_GB2312"/>
          <w:sz w:val="30"/>
          <w:szCs w:val="30"/>
        </w:rPr>
        <w:t>我们已经充分知悉</w:t>
      </w:r>
      <w:r>
        <w:rPr>
          <w:rFonts w:hint="eastAsia" w:ascii="仿宋_GB2312" w:hAnsi="仿宋_GB2312" w:cs="仿宋_GB2312"/>
          <w:sz w:val="30"/>
          <w:szCs w:val="30"/>
        </w:rPr>
        <w:t>、</w:t>
      </w:r>
      <w:r>
        <w:rPr>
          <w:rFonts w:ascii="仿宋_GB2312" w:hAnsi="仿宋_GB2312" w:cs="仿宋_GB2312"/>
          <w:sz w:val="30"/>
          <w:szCs w:val="30"/>
        </w:rPr>
        <w:t>理解</w:t>
      </w:r>
      <w:r>
        <w:rPr>
          <w:rFonts w:hint="eastAsia" w:ascii="仿宋_GB2312" w:hAnsi="仿宋_GB2312" w:cs="仿宋_GB2312"/>
          <w:sz w:val="30"/>
          <w:szCs w:val="30"/>
        </w:rPr>
        <w:t>并同意</w:t>
      </w:r>
      <w:r>
        <w:rPr>
          <w:rFonts w:ascii="仿宋_GB2312" w:hAnsi="仿宋_GB2312" w:cs="仿宋_GB2312"/>
          <w:sz w:val="30"/>
          <w:szCs w:val="30"/>
        </w:rPr>
        <w:t>《三方协议》</w:t>
      </w:r>
      <w:r>
        <w:rPr>
          <w:rFonts w:hint="eastAsia" w:ascii="仿宋_GB2312" w:hAnsi="仿宋_GB2312" w:cs="仿宋_GB2312"/>
          <w:sz w:val="30"/>
          <w:szCs w:val="30"/>
        </w:rPr>
        <w:t>各项条款及</w:t>
      </w:r>
      <w:r>
        <w:rPr>
          <w:rFonts w:ascii="仿宋_GB2312" w:hAnsi="仿宋_GB2312" w:cs="仿宋_GB2312"/>
          <w:sz w:val="30"/>
          <w:szCs w:val="30"/>
        </w:rPr>
        <w:t>上述知情同意书内容。实习期间，我们将与学校保持</w:t>
      </w:r>
      <w:r>
        <w:rPr>
          <w:rFonts w:hint="eastAsia" w:ascii="仿宋_GB2312" w:hAnsi="仿宋_GB2312" w:cs="仿宋_GB2312"/>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14:paraId="0B3AF359">
      <w:pPr>
        <w:spacing w:line="560" w:lineRule="exact"/>
        <w:ind w:firstLine="420"/>
        <w:rPr>
          <w:rFonts w:ascii="仿宋_GB2312" w:hAnsi="仿宋_GB2312" w:cs="仿宋_GB2312"/>
          <w:sz w:val="30"/>
          <w:szCs w:val="30"/>
        </w:rPr>
      </w:pPr>
    </w:p>
    <w:p w14:paraId="28E34B15">
      <w:pPr>
        <w:spacing w:line="560" w:lineRule="exact"/>
        <w:ind w:firstLine="420"/>
        <w:rPr>
          <w:rFonts w:ascii="仿宋_GB2312" w:hAnsi="仿宋_GB2312" w:cs="仿宋_GB2312"/>
          <w:sz w:val="30"/>
          <w:szCs w:val="30"/>
        </w:rPr>
      </w:pPr>
    </w:p>
    <w:p w14:paraId="21A384D0">
      <w:pPr>
        <w:spacing w:line="560" w:lineRule="exact"/>
        <w:ind w:left="3780" w:leftChars="1800"/>
        <w:rPr>
          <w:rFonts w:ascii="仿宋_GB2312" w:hAnsi="仿宋_GB2312" w:cs="仿宋_GB2312"/>
          <w:sz w:val="30"/>
          <w:szCs w:val="30"/>
        </w:rPr>
      </w:pPr>
      <w:r>
        <w:rPr>
          <w:rFonts w:ascii="仿宋_GB2312" w:hAnsi="仿宋_GB2312" w:cs="仿宋_GB2312"/>
          <w:sz w:val="30"/>
          <w:szCs w:val="30"/>
        </w:rPr>
        <w:t xml:space="preserve">签名： </w:t>
      </w:r>
    </w:p>
    <w:p w14:paraId="3C8D7CCC">
      <w:pPr>
        <w:spacing w:line="560" w:lineRule="exact"/>
        <w:ind w:left="3780" w:leftChars="1800"/>
        <w:rPr>
          <w:rFonts w:ascii="仿宋_GB2312" w:hAnsi="仿宋_GB2312" w:cs="仿宋_GB2312"/>
          <w:sz w:val="30"/>
          <w:szCs w:val="30"/>
        </w:rPr>
      </w:pPr>
      <w:r>
        <w:rPr>
          <w:rFonts w:ascii="仿宋_GB2312" w:hAnsi="仿宋_GB2312" w:cs="仿宋_GB2312"/>
          <w:sz w:val="30"/>
          <w:szCs w:val="30"/>
        </w:rPr>
        <w:t>与学生本人关系：</w:t>
      </w:r>
    </w:p>
    <w:p w14:paraId="1E555BC5">
      <w:pPr>
        <w:spacing w:line="560" w:lineRule="exact"/>
        <w:ind w:left="3780" w:leftChars="1800"/>
        <w:rPr>
          <w:rFonts w:ascii="仿宋_GB2312" w:hAnsi="仿宋_GB2312" w:cs="仿宋_GB2312"/>
          <w:sz w:val="30"/>
          <w:szCs w:val="30"/>
        </w:rPr>
      </w:pPr>
      <w:r>
        <w:rPr>
          <w:rFonts w:ascii="仿宋_GB2312" w:hAnsi="仿宋_GB2312" w:cs="仿宋_GB2312"/>
          <w:sz w:val="30"/>
          <w:szCs w:val="30"/>
        </w:rPr>
        <w:t>联系电话</w:t>
      </w:r>
      <w:r>
        <w:rPr>
          <w:rFonts w:hint="eastAsia" w:ascii="仿宋_GB2312" w:hAnsi="仿宋_GB2312" w:cs="仿宋_GB2312"/>
          <w:sz w:val="30"/>
          <w:szCs w:val="30"/>
        </w:rPr>
        <w:t>：</w:t>
      </w:r>
    </w:p>
    <w:p w14:paraId="1EF1C967">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14:paraId="189E7139">
      <w:pPr>
        <w:rPr>
          <w:rFonts w:ascii="黑体" w:hAnsi="黑体" w:eastAsia="黑体"/>
          <w:szCs w:val="32"/>
        </w:rPr>
      </w:pPr>
    </w:p>
    <w:p w14:paraId="2A421DB3">
      <w:pPr>
        <w:rPr>
          <w:rFonts w:ascii="黑体" w:hAnsi="黑体" w:eastAsia="黑体"/>
          <w:szCs w:val="32"/>
        </w:rPr>
      </w:pPr>
    </w:p>
    <w:p w14:paraId="5D88C0F8">
      <w:pPr>
        <w:rPr>
          <w:rFonts w:ascii="黑体" w:hAnsi="黑体" w:eastAsia="黑体"/>
          <w:szCs w:val="32"/>
        </w:rPr>
      </w:pPr>
    </w:p>
    <w:p w14:paraId="05BD79A3">
      <w:pPr>
        <w:rPr>
          <w:rFonts w:ascii="黑体" w:hAnsi="黑体" w:eastAsia="黑体"/>
          <w:szCs w:val="32"/>
        </w:rPr>
      </w:pPr>
    </w:p>
    <w:p w14:paraId="5E5ED975">
      <w:pPr>
        <w:rPr>
          <w:rFonts w:ascii="黑体" w:hAnsi="黑体" w:eastAsia="黑体"/>
          <w:szCs w:val="32"/>
        </w:rPr>
      </w:pPr>
    </w:p>
    <w:p w14:paraId="42834553">
      <w:pPr>
        <w:spacing w:line="720" w:lineRule="exact"/>
        <w:jc w:val="center"/>
        <w:rPr>
          <w:rFonts w:ascii="方正小标宋简体" w:hAnsi="华文仿宋" w:eastAsia="方正小标宋简体"/>
          <w:b/>
          <w:sz w:val="32"/>
          <w:szCs w:val="36"/>
        </w:rPr>
      </w:pPr>
      <w:r>
        <w:rPr>
          <w:rFonts w:hint="eastAsia" w:ascii="方正小标宋简体" w:hAnsi="华文仿宋" w:eastAsia="方正小标宋简体"/>
          <w:b/>
          <w:sz w:val="32"/>
          <w:szCs w:val="36"/>
        </w:rPr>
        <w:t>江苏海事职业技术学院</w:t>
      </w:r>
    </w:p>
    <w:p w14:paraId="4DA309D2">
      <w:pPr>
        <w:spacing w:line="720" w:lineRule="exact"/>
        <w:jc w:val="center"/>
        <w:rPr>
          <w:rFonts w:ascii="方正小标宋简体" w:hAnsi="华文仿宋" w:eastAsia="方正小标宋简体"/>
          <w:b/>
          <w:sz w:val="32"/>
          <w:szCs w:val="36"/>
        </w:rPr>
      </w:pPr>
      <w:r>
        <w:rPr>
          <w:rFonts w:hint="eastAsia" w:ascii="方正小标宋简体" w:hAnsi="华文仿宋" w:eastAsia="方正小标宋简体"/>
          <w:b/>
          <w:sz w:val="32"/>
          <w:szCs w:val="36"/>
        </w:rPr>
        <w:t>学生岗位实习安全承诺书</w:t>
      </w:r>
    </w:p>
    <w:p w14:paraId="1B3E1F6D">
      <w:pPr>
        <w:spacing w:line="520" w:lineRule="exact"/>
        <w:ind w:firstLine="560" w:firstLineChars="200"/>
        <w:rPr>
          <w:rFonts w:ascii="仿宋" w:hAnsi="仿宋" w:eastAsia="仿宋"/>
          <w:sz w:val="28"/>
          <w:szCs w:val="32"/>
        </w:rPr>
      </w:pPr>
      <w:r>
        <w:rPr>
          <w:rFonts w:hint="eastAsia" w:ascii="仿宋" w:hAnsi="仿宋" w:eastAsia="仿宋"/>
          <w:sz w:val="28"/>
          <w:szCs w:val="32"/>
        </w:rPr>
        <w:t>为切实加强学生岗位实习期间的安全管理，增强学生的安全意识，确保实习工作顺利进行，学校已将学生</w:t>
      </w:r>
      <w:r>
        <w:rPr>
          <w:rFonts w:hint="eastAsia" w:ascii="仿宋" w:hAnsi="仿宋" w:eastAsia="仿宋"/>
          <w:sz w:val="28"/>
          <w:szCs w:val="32"/>
          <w:lang w:val="en-US" w:eastAsia="zh-CN"/>
        </w:rPr>
        <w:t>岗位</w:t>
      </w:r>
      <w:r>
        <w:rPr>
          <w:rFonts w:hint="eastAsia" w:ascii="仿宋" w:hAnsi="仿宋" w:eastAsia="仿宋"/>
          <w:sz w:val="28"/>
          <w:szCs w:val="32"/>
        </w:rPr>
        <w:t>实习期间的安全要求告知每位学</w:t>
      </w:r>
      <w:bookmarkStart w:id="9" w:name="_GoBack"/>
      <w:bookmarkEnd w:id="9"/>
      <w:r>
        <w:rPr>
          <w:rFonts w:hint="eastAsia" w:ascii="仿宋" w:hAnsi="仿宋" w:eastAsia="仿宋"/>
          <w:sz w:val="28"/>
          <w:szCs w:val="32"/>
        </w:rPr>
        <w:t>生。相关要求我已知悉，现承诺如下：</w:t>
      </w:r>
    </w:p>
    <w:p w14:paraId="7626A4AC">
      <w:pPr>
        <w:spacing w:line="520" w:lineRule="exact"/>
        <w:ind w:firstLine="640"/>
        <w:rPr>
          <w:rFonts w:ascii="仿宋" w:hAnsi="仿宋" w:eastAsia="仿宋"/>
          <w:sz w:val="28"/>
          <w:szCs w:val="32"/>
        </w:rPr>
      </w:pPr>
      <w:r>
        <w:rPr>
          <w:rFonts w:ascii="仿宋" w:hAnsi="仿宋" w:eastAsia="仿宋"/>
          <w:sz w:val="28"/>
          <w:szCs w:val="32"/>
        </w:rPr>
        <w:t>1</w:t>
      </w:r>
      <w:r>
        <w:rPr>
          <w:rFonts w:hint="eastAsia" w:ascii="仿宋" w:hAnsi="仿宋" w:eastAsia="仿宋"/>
          <w:sz w:val="28"/>
          <w:szCs w:val="32"/>
        </w:rPr>
        <w:t>.在实习期间，自觉接受实习单位的安全教育和管理，认真履行各项安全要求，严格遵守各种规章制度、安全操作规程，严禁违规操作。</w:t>
      </w:r>
    </w:p>
    <w:p w14:paraId="16A0994B">
      <w:pPr>
        <w:spacing w:line="520" w:lineRule="exact"/>
        <w:ind w:firstLine="640"/>
        <w:rPr>
          <w:rFonts w:ascii="仿宋" w:hAnsi="仿宋" w:eastAsia="仿宋"/>
          <w:sz w:val="28"/>
          <w:szCs w:val="32"/>
        </w:rPr>
      </w:pPr>
      <w:r>
        <w:rPr>
          <w:rFonts w:hint="eastAsia" w:ascii="仿宋" w:hAnsi="仿宋" w:eastAsia="仿宋"/>
          <w:sz w:val="28"/>
          <w:szCs w:val="32"/>
        </w:rPr>
        <w:t>2．在实习期间，严格遵守企业的劳动纪律.非工作时间外出主动征询家长的意见、告知企业指导老师或负责人，并及时与校内指导教师、辅导员保持联系。</w:t>
      </w:r>
    </w:p>
    <w:p w14:paraId="23568B16">
      <w:pPr>
        <w:spacing w:line="520" w:lineRule="exact"/>
        <w:ind w:firstLine="640"/>
        <w:rPr>
          <w:rFonts w:ascii="仿宋" w:hAnsi="仿宋" w:eastAsia="仿宋"/>
          <w:sz w:val="28"/>
          <w:szCs w:val="32"/>
        </w:rPr>
      </w:pPr>
      <w:r>
        <w:rPr>
          <w:rFonts w:hint="eastAsia" w:ascii="仿宋" w:hAnsi="仿宋" w:eastAsia="仿宋"/>
          <w:sz w:val="28"/>
          <w:szCs w:val="32"/>
        </w:rPr>
        <w:t>3．在实习期间，做好自身安全防范工作。严格遵守交通规则，注意个人食品安全，不在网络贷款平台贷款消费，不出入酒吧、KTV等娱乐场所，杜绝各类电信网络诈骗。不与陌生人交往，防止落入非法传销等组织，确保人身和财产安全。</w:t>
      </w:r>
    </w:p>
    <w:p w14:paraId="6536E246">
      <w:pPr>
        <w:spacing w:line="520" w:lineRule="exact"/>
        <w:ind w:firstLine="640"/>
        <w:rPr>
          <w:rFonts w:ascii="仿宋" w:hAnsi="仿宋" w:eastAsia="仿宋"/>
          <w:sz w:val="28"/>
          <w:szCs w:val="32"/>
        </w:rPr>
      </w:pPr>
      <w:r>
        <w:rPr>
          <w:rFonts w:hint="eastAsia" w:ascii="仿宋" w:hAnsi="仿宋" w:eastAsia="仿宋"/>
          <w:sz w:val="28"/>
          <w:szCs w:val="32"/>
        </w:rPr>
        <w:t>4．在实习期间，遇有突发情况立即与校内指导教师、辅导员联系。</w:t>
      </w:r>
      <w:r>
        <w:rPr>
          <w:rFonts w:hint="eastAsia" w:ascii="仿宋" w:hAnsi="仿宋" w:eastAsia="仿宋"/>
          <w:sz w:val="24"/>
          <w:szCs w:val="28"/>
        </w:rPr>
        <w:t xml:space="preserve"> </w:t>
      </w:r>
    </w:p>
    <w:p w14:paraId="62EC11F0">
      <w:pPr>
        <w:spacing w:line="520" w:lineRule="exact"/>
        <w:ind w:firstLine="640"/>
        <w:rPr>
          <w:rFonts w:ascii="仿宋" w:hAnsi="仿宋" w:eastAsia="仿宋"/>
          <w:sz w:val="28"/>
          <w:szCs w:val="32"/>
        </w:rPr>
      </w:pPr>
      <w:r>
        <w:rPr>
          <w:rFonts w:hint="eastAsia" w:ascii="仿宋" w:hAnsi="仿宋" w:eastAsia="仿宋"/>
          <w:sz w:val="28"/>
          <w:szCs w:val="32"/>
        </w:rPr>
        <w:t>5．在实习期间，因个人故意或重大过失给实习单位造成经济损失的，由学生个人承担。因故意或重大过失造成人身伤害事故的，学校不承担事故责任。</w:t>
      </w:r>
    </w:p>
    <w:p w14:paraId="7FD153BD">
      <w:pPr>
        <w:spacing w:line="440" w:lineRule="exact"/>
        <w:ind w:firstLine="560" w:firstLineChars="200"/>
        <w:jc w:val="left"/>
        <w:rPr>
          <w:rFonts w:ascii="华文仿宋" w:hAnsi="华文仿宋" w:eastAsia="华文仿宋"/>
          <w:sz w:val="28"/>
          <w:szCs w:val="28"/>
        </w:rPr>
      </w:pPr>
      <w:r>
        <w:rPr>
          <w:rFonts w:hint="eastAsia" w:ascii="华文仿宋" w:hAnsi="华文仿宋" w:eastAsia="华文仿宋"/>
          <w:sz w:val="28"/>
          <w:szCs w:val="28"/>
        </w:rPr>
        <w:t>本承诺书一式两份，学生与所在二级学院各执一份</w:t>
      </w:r>
    </w:p>
    <w:p w14:paraId="5C410247">
      <w:pPr>
        <w:spacing w:line="520" w:lineRule="exact"/>
        <w:rPr>
          <w:rFonts w:ascii="仿宋" w:hAnsi="仿宋" w:eastAsia="仿宋"/>
          <w:sz w:val="28"/>
          <w:szCs w:val="32"/>
        </w:rPr>
      </w:pPr>
    </w:p>
    <w:p w14:paraId="3F205C43">
      <w:pPr>
        <w:spacing w:line="520" w:lineRule="exact"/>
        <w:rPr>
          <w:rFonts w:ascii="仿宋" w:hAnsi="仿宋" w:eastAsia="仿宋"/>
          <w:sz w:val="28"/>
          <w:szCs w:val="32"/>
        </w:rPr>
      </w:pPr>
      <w:r>
        <w:rPr>
          <w:rFonts w:hint="eastAsia" w:ascii="仿宋" w:hAnsi="仿宋" w:eastAsia="仿宋"/>
          <w:sz w:val="24"/>
          <w:szCs w:val="28"/>
        </w:rPr>
        <w:t xml:space="preserve">                                    </w:t>
      </w:r>
      <w:r>
        <w:rPr>
          <w:rFonts w:hint="eastAsia" w:ascii="仿宋" w:hAnsi="仿宋" w:eastAsia="仿宋"/>
          <w:sz w:val="28"/>
          <w:szCs w:val="32"/>
        </w:rPr>
        <w:t xml:space="preserve">                承诺人：</w:t>
      </w:r>
    </w:p>
    <w:p w14:paraId="731B56C8">
      <w:pPr>
        <w:spacing w:line="520" w:lineRule="exact"/>
        <w:rPr>
          <w:rFonts w:ascii="仿宋" w:hAnsi="仿宋" w:eastAsia="仿宋"/>
          <w:sz w:val="28"/>
          <w:szCs w:val="32"/>
        </w:rPr>
      </w:pPr>
      <w:r>
        <w:rPr>
          <w:rFonts w:hint="eastAsia" w:ascii="仿宋" w:hAnsi="仿宋" w:eastAsia="仿宋"/>
          <w:sz w:val="28"/>
          <w:szCs w:val="32"/>
        </w:rPr>
        <w:t xml:space="preserve">                                           </w:t>
      </w:r>
      <w:r>
        <w:rPr>
          <w:rFonts w:ascii="仿宋" w:hAnsi="仿宋" w:eastAsia="仿宋"/>
          <w:sz w:val="28"/>
          <w:szCs w:val="32"/>
        </w:rPr>
        <w:t xml:space="preserve">       </w:t>
      </w:r>
      <w:r>
        <w:rPr>
          <w:rFonts w:hint="eastAsia" w:ascii="仿宋" w:hAnsi="仿宋" w:eastAsia="仿宋"/>
          <w:sz w:val="28"/>
          <w:szCs w:val="32"/>
        </w:rPr>
        <w:t>年  月  日</w:t>
      </w:r>
    </w:p>
    <w:p w14:paraId="7D4A2B8B"/>
    <w:sectPr>
      <w:footerReference r:id="rId6" w:type="default"/>
      <w:footerReference r:id="rId7"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Segoe UI Emoji">
    <w:panose1 w:val="020B0502040204020203"/>
    <w:charset w:val="00"/>
    <w:family w:val="swiss"/>
    <w:pitch w:val="default"/>
    <w:sig w:usb0="00000001" w:usb1="02000000" w:usb2="08000000" w:usb3="00000000" w:csb0="00000001"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17C7C">
    <w:pPr>
      <w:snapToGrid w:val="0"/>
      <w:jc w:val="right"/>
      <w:rPr>
        <w:rFonts w:ascii="Times New Roman" w:hAnsi="Times New Roman" w:eastAsia="仿宋_GB2312"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1065DF">
                          <w:pPr>
                            <w:snapToGrid w:val="0"/>
                            <w:jc w:val="right"/>
                          </w:pPr>
                          <w:r>
                            <w:rPr>
                              <w:rStyle w:val="6"/>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PAGE   \* MERGEFORMAT</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12</w:t>
                          </w:r>
                          <w:r>
                            <w:rPr>
                              <w:rFonts w:ascii="Times New Roman" w:hAnsi="Times New Roman" w:eastAsia="仿宋_GB2312" w:cs="Times New Roman"/>
                              <w:sz w:val="28"/>
                              <w:szCs w:val="28"/>
                            </w:rPr>
                            <w:fldChar w:fldCharType="end"/>
                          </w:r>
                          <w:r>
                            <w:rPr>
                              <w:rFonts w:ascii="Times New Roman" w:hAnsi="Times New Roman" w:eastAsia="仿宋_GB2312" w:cs="Times New Roman"/>
                              <w:sz w:val="28"/>
                              <w:szCs w:val="28"/>
                            </w:rPr>
                            <w:t xml:space="preserve"> </w:t>
                          </w:r>
                          <w:r>
                            <w:rPr>
                              <w:rStyle w:val="6"/>
                              <w:rFonts w:ascii="Times New Roman" w:hAnsi="Times New Roman" w:eastAsia="仿宋_GB2312" w:cs="Times New Roman"/>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31065DF">
                    <w:pPr>
                      <w:snapToGrid w:val="0"/>
                      <w:jc w:val="right"/>
                    </w:pPr>
                    <w:r>
                      <w:rPr>
                        <w:rStyle w:val="6"/>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PAGE   \* MERGEFORMAT</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12</w:t>
                    </w:r>
                    <w:r>
                      <w:rPr>
                        <w:rFonts w:ascii="Times New Roman" w:hAnsi="Times New Roman" w:eastAsia="仿宋_GB2312" w:cs="Times New Roman"/>
                        <w:sz w:val="28"/>
                        <w:szCs w:val="28"/>
                      </w:rPr>
                      <w:fldChar w:fldCharType="end"/>
                    </w:r>
                    <w:r>
                      <w:rPr>
                        <w:rFonts w:ascii="Times New Roman" w:hAnsi="Times New Roman" w:eastAsia="仿宋_GB2312" w:cs="Times New Roman"/>
                        <w:sz w:val="28"/>
                        <w:szCs w:val="28"/>
                      </w:rPr>
                      <w:t xml:space="preserve"> </w:t>
                    </w:r>
                    <w:r>
                      <w:rPr>
                        <w:rStyle w:val="6"/>
                        <w:rFonts w:ascii="Times New Roman" w:hAnsi="Times New Roman" w:eastAsia="仿宋_GB2312" w:cs="Times New Roman"/>
                        <w:sz w:val="28"/>
                        <w:szCs w:val="28"/>
                      </w:rPr>
                      <w:t>—</w:t>
                    </w:r>
                  </w:p>
                </w:txbxContent>
              </v:textbox>
            </v:shape>
          </w:pict>
        </mc:Fallback>
      </mc:AlternateContent>
    </w:r>
  </w:p>
  <w:p w14:paraId="422B5498">
    <w:pPr>
      <w:snapToGrid w:val="0"/>
      <w:jc w:val="left"/>
      <w:rPr>
        <w:rFonts w:ascii="宋体" w:hAnsi="宋体" w:eastAsia="宋体" w:cs="Times New Roman"/>
        <w:sz w:val="2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9A75E">
    <w:pPr>
      <w:pStyle w:val="3"/>
      <w:jc w:val="right"/>
    </w:pPr>
    <w:r>
      <w:rPr>
        <w:rStyle w:val="6"/>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sz w:val="28"/>
        <w:szCs w:val="28"/>
      </w:rPr>
      <w:t xml:space="preserve"> </w:t>
    </w:r>
    <w:r>
      <w:rPr>
        <w:rStyle w:val="6"/>
        <w:sz w:val="28"/>
        <w:szCs w:val="28"/>
      </w:rPr>
      <w:t>—</w:t>
    </w:r>
  </w:p>
  <w:p w14:paraId="428F3FC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BB149">
    <w:pPr>
      <w:pStyle w:val="3"/>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14:paraId="2928D6AA">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D1138">
    <w:pPr>
      <w:snapToGrid w:val="0"/>
      <w:jc w:val="center"/>
      <w:rPr>
        <w:rFonts w:ascii="Times New Roman" w:hAnsi="Times New Roman" w:eastAsia="仿宋_GB2312" w:cs="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8034E">
    <w:pPr>
      <w:snapToGrid w:val="0"/>
      <w:jc w:val="center"/>
      <w:rPr>
        <w:rFonts w:ascii="Times New Roman" w:hAnsi="Times New Roman" w:eastAsia="仿宋_GB2312"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jMGJkMDMyYzFjMDljZjU4ZmNiMDhjN2NjMGQ1NGEifQ=="/>
  </w:docVars>
  <w:rsids>
    <w:rsidRoot w:val="3AC71643"/>
    <w:rsid w:val="00064B1B"/>
    <w:rsid w:val="000E00CE"/>
    <w:rsid w:val="001863E6"/>
    <w:rsid w:val="001D5FB4"/>
    <w:rsid w:val="00295581"/>
    <w:rsid w:val="003539E4"/>
    <w:rsid w:val="0036412F"/>
    <w:rsid w:val="003C30E6"/>
    <w:rsid w:val="003F62EF"/>
    <w:rsid w:val="004C045B"/>
    <w:rsid w:val="00505D80"/>
    <w:rsid w:val="00507046"/>
    <w:rsid w:val="006D0F6A"/>
    <w:rsid w:val="007D3E0A"/>
    <w:rsid w:val="008769C3"/>
    <w:rsid w:val="008A5F67"/>
    <w:rsid w:val="00903933"/>
    <w:rsid w:val="00A90E03"/>
    <w:rsid w:val="00AF65A3"/>
    <w:rsid w:val="00C51577"/>
    <w:rsid w:val="00C82F8F"/>
    <w:rsid w:val="00D83FCC"/>
    <w:rsid w:val="00DC4E58"/>
    <w:rsid w:val="00DC4E81"/>
    <w:rsid w:val="00E16B15"/>
    <w:rsid w:val="00F41974"/>
    <w:rsid w:val="00F74328"/>
    <w:rsid w:val="01E70DA9"/>
    <w:rsid w:val="03F9458F"/>
    <w:rsid w:val="064C52D8"/>
    <w:rsid w:val="07432343"/>
    <w:rsid w:val="077C74E6"/>
    <w:rsid w:val="0D85393C"/>
    <w:rsid w:val="0E8536A2"/>
    <w:rsid w:val="10E061BB"/>
    <w:rsid w:val="11895257"/>
    <w:rsid w:val="13B642FE"/>
    <w:rsid w:val="143A4F2F"/>
    <w:rsid w:val="14620B80"/>
    <w:rsid w:val="1542409B"/>
    <w:rsid w:val="15AD3816"/>
    <w:rsid w:val="162023F7"/>
    <w:rsid w:val="162D02AE"/>
    <w:rsid w:val="16C5620B"/>
    <w:rsid w:val="178F5592"/>
    <w:rsid w:val="1BD21EF1"/>
    <w:rsid w:val="1E195BB5"/>
    <w:rsid w:val="1E524830"/>
    <w:rsid w:val="1EE2244B"/>
    <w:rsid w:val="20AC0F62"/>
    <w:rsid w:val="231A06A9"/>
    <w:rsid w:val="23AD1279"/>
    <w:rsid w:val="2B411901"/>
    <w:rsid w:val="2BAB4459"/>
    <w:rsid w:val="302D10F4"/>
    <w:rsid w:val="308A0807"/>
    <w:rsid w:val="31243DB1"/>
    <w:rsid w:val="34DB376C"/>
    <w:rsid w:val="358E07DF"/>
    <w:rsid w:val="367C38B4"/>
    <w:rsid w:val="3917707D"/>
    <w:rsid w:val="391C5552"/>
    <w:rsid w:val="39947C37"/>
    <w:rsid w:val="3A7206CF"/>
    <w:rsid w:val="3AC71643"/>
    <w:rsid w:val="3B9A524D"/>
    <w:rsid w:val="3E391FCF"/>
    <w:rsid w:val="3EB56DDC"/>
    <w:rsid w:val="42230D21"/>
    <w:rsid w:val="444667B2"/>
    <w:rsid w:val="463C1243"/>
    <w:rsid w:val="46B517CF"/>
    <w:rsid w:val="47C0148B"/>
    <w:rsid w:val="491237A9"/>
    <w:rsid w:val="49AB38FA"/>
    <w:rsid w:val="4EA30C8E"/>
    <w:rsid w:val="50E47250"/>
    <w:rsid w:val="51402E7D"/>
    <w:rsid w:val="514E10F6"/>
    <w:rsid w:val="56155247"/>
    <w:rsid w:val="5B4B48F9"/>
    <w:rsid w:val="5FE01A64"/>
    <w:rsid w:val="609C3A93"/>
    <w:rsid w:val="64744CB0"/>
    <w:rsid w:val="67141A1E"/>
    <w:rsid w:val="687070AD"/>
    <w:rsid w:val="68735EB7"/>
    <w:rsid w:val="69085BD7"/>
    <w:rsid w:val="69A00505"/>
    <w:rsid w:val="6E91041D"/>
    <w:rsid w:val="6E961391"/>
    <w:rsid w:val="735955DB"/>
    <w:rsid w:val="74054476"/>
    <w:rsid w:val="749A2C87"/>
    <w:rsid w:val="79674B9C"/>
    <w:rsid w:val="7BEE6EAE"/>
    <w:rsid w:val="7DF27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character" w:styleId="6">
    <w:name w:val="page number"/>
    <w:qFormat/>
    <w:uiPriority w:val="0"/>
  </w:style>
  <w:style w:type="character" w:styleId="7">
    <w:name w:val="Hyperlink"/>
    <w:basedOn w:val="5"/>
    <w:qFormat/>
    <w:uiPriority w:val="0"/>
    <w:rPr>
      <w:color w:val="0026E5" w:themeColor="hyperlink"/>
      <w:u w:val="single"/>
      <w14:textFill>
        <w14:solidFill>
          <w14:schemeClr w14:val="hlink"/>
        </w14:solidFill>
      </w14:textFill>
    </w:rPr>
  </w:style>
  <w:style w:type="table" w:customStyle="1" w:styleId="8">
    <w:name w:val="Table Normal"/>
    <w:semiHidden/>
    <w:unhideWhenUsed/>
    <w:qFormat/>
    <w:uiPriority w:val="0"/>
    <w:rPr>
      <w:rFonts w:ascii="Arial" w:hAnsi="Arial"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9465</Words>
  <Characters>9629</Characters>
  <Lines>50</Lines>
  <Paragraphs>14</Paragraphs>
  <TotalTime>2</TotalTime>
  <ScaleCrop>false</ScaleCrop>
  <LinksUpToDate>false</LinksUpToDate>
  <CharactersWithSpaces>10720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2023-10-16T07:26:00Z</dcterms:created>
  <dc:creator>完剑侠</dc:creator>
  <cp:lastModifiedBy>施晓莉</cp:lastModifiedBy>
  <dcterms:modified xsi:type="dcterms:W3CDTF">2025-10-29T06:58:52Z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1C389B19026544E3950DAAEC54DB017F_13</vt:lpwstr>
  </property>
  <property fmtid="{D5CDD505-2E9C-101B-9397-08002B2CF9AE}" pid="4" name="KSOTemplateDocerSaveRecord">
    <vt:lpwstr>eyJoZGlkIjoiOWFjMGJkMDMyYzFjMDljZjU4ZmNiMDhjN2NjMGQ1NGEiLCJ1c2VySWQiOiI5NTcwOTY1MzEifQ==</vt:lpwstr>
  </property>
</Properties>
</file>